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val="0"/>
          <w:bCs w:val="0"/>
          <w:snapToGrid w:val="0"/>
          <w:sz w:val="44"/>
          <w:szCs w:val="44"/>
          <w:lang w:val="en-US" w:eastAsia="zh-Hans"/>
        </w:rPr>
      </w:pPr>
      <w:r>
        <w:rPr>
          <w:rFonts w:hint="eastAsia" w:ascii="仿宋" w:hAnsi="仿宋" w:eastAsia="仿宋" w:cs="仿宋"/>
          <w:b w:val="0"/>
          <w:bCs w:val="0"/>
          <w:snapToGrid w:val="0"/>
          <w:sz w:val="44"/>
          <w:szCs w:val="44"/>
        </w:rPr>
        <w:t>音乐知识（高职声乐）</w:t>
      </w:r>
      <w:r>
        <w:rPr>
          <w:rFonts w:hint="eastAsia" w:ascii="仿宋" w:hAnsi="仿宋" w:eastAsia="仿宋" w:cs="仿宋"/>
          <w:b w:val="0"/>
          <w:bCs w:val="0"/>
          <w:snapToGrid w:val="0"/>
          <w:sz w:val="44"/>
          <w:szCs w:val="44"/>
          <w:lang w:val="en-US" w:eastAsia="zh-CN"/>
        </w:rPr>
        <w:t>理论竞赛样卷</w:t>
      </w:r>
      <w:r>
        <w:rPr>
          <w:rFonts w:hint="eastAsia" w:ascii="仿宋" w:hAnsi="仿宋" w:eastAsia="仿宋" w:cs="仿宋"/>
          <w:b w:val="0"/>
          <w:bCs w:val="0"/>
          <w:snapToGrid w:val="0"/>
          <w:sz w:val="44"/>
          <w:szCs w:val="44"/>
          <w:lang w:val="en-US" w:eastAsia="zh-Hans"/>
        </w:rPr>
        <w:t>二</w:t>
      </w:r>
    </w:p>
    <w:p>
      <w:pPr>
        <w:numPr>
          <w:ilvl w:val="0"/>
          <w:numId w:val="1"/>
        </w:numPr>
        <w:jc w:val="left"/>
        <w:rPr>
          <w:rFonts w:hint="eastAsia"/>
          <w:b w:val="0"/>
          <w:bCs w:val="0"/>
          <w:sz w:val="32"/>
          <w:szCs w:val="32"/>
          <w:lang w:eastAsia="zh-CN"/>
        </w:rPr>
      </w:pPr>
      <w:r>
        <w:rPr>
          <w:rFonts w:hint="eastAsia"/>
          <w:b w:val="0"/>
          <w:bCs w:val="0"/>
          <w:sz w:val="32"/>
          <w:szCs w:val="32"/>
        </w:rPr>
        <w:t>单项选择题</w:t>
      </w:r>
      <w:r>
        <w:rPr>
          <w:rFonts w:hint="eastAsia"/>
          <w:b w:val="0"/>
          <w:bCs w:val="0"/>
          <w:sz w:val="32"/>
          <w:szCs w:val="32"/>
          <w:lang w:eastAsia="zh-CN"/>
        </w:rPr>
        <w:t>（</w:t>
      </w:r>
      <w:r>
        <w:rPr>
          <w:rFonts w:hint="eastAsia"/>
          <w:b w:val="0"/>
          <w:bCs w:val="0"/>
          <w:sz w:val="32"/>
          <w:szCs w:val="32"/>
          <w:lang w:val="en-US" w:eastAsia="zh-CN"/>
        </w:rPr>
        <w:t>共50分，每小题2分</w:t>
      </w:r>
      <w:r>
        <w:rPr>
          <w:rFonts w:hint="eastAsia"/>
          <w:b w:val="0"/>
          <w:bCs w:val="0"/>
          <w:sz w:val="32"/>
          <w:szCs w:val="32"/>
          <w:lang w:eastAsia="zh-CN"/>
        </w:rPr>
        <w:t>）</w:t>
      </w:r>
    </w:p>
    <w:p>
      <w:pPr>
        <w:spacing w:line="240" w:lineRule="atLeast"/>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rPr>
        <w:t>.《费加罗的婚礼》的故事取材于法国博马舍的同名喜剧，是（  ）的代表作。</w:t>
      </w:r>
    </w:p>
    <w:p>
      <w:pPr>
        <w:spacing w:line="240" w:lineRule="atLeast"/>
        <w:ind w:firstLine="280" w:firstLineChars="100"/>
        <w:rPr>
          <w:rFonts w:ascii="仿宋" w:hAnsi="仿宋" w:eastAsia="仿宋" w:cs="仿宋"/>
          <w:b w:val="0"/>
          <w:bCs w:val="0"/>
          <w:sz w:val="28"/>
          <w:szCs w:val="28"/>
        </w:rPr>
      </w:pPr>
      <w:r>
        <w:rPr>
          <w:rFonts w:hint="eastAsia" w:ascii="仿宋" w:hAnsi="仿宋" w:eastAsia="仿宋" w:cs="仿宋"/>
          <w:b w:val="0"/>
          <w:bCs w:val="0"/>
          <w:sz w:val="28"/>
          <w:szCs w:val="28"/>
        </w:rPr>
        <w:t>A.贝多芬</w:t>
      </w:r>
    </w:p>
    <w:p>
      <w:pPr>
        <w:spacing w:line="240" w:lineRule="atLeast"/>
        <w:ind w:firstLine="280" w:firstLineChars="100"/>
        <w:rPr>
          <w:rFonts w:ascii="仿宋" w:hAnsi="仿宋" w:eastAsia="仿宋" w:cs="仿宋"/>
          <w:b w:val="0"/>
          <w:bCs w:val="0"/>
          <w:sz w:val="28"/>
          <w:szCs w:val="28"/>
        </w:rPr>
      </w:pPr>
      <w:r>
        <w:rPr>
          <w:rFonts w:hint="eastAsia" w:ascii="仿宋" w:hAnsi="仿宋" w:eastAsia="仿宋" w:cs="仿宋"/>
          <w:b w:val="0"/>
          <w:bCs w:val="0"/>
          <w:sz w:val="28"/>
          <w:szCs w:val="28"/>
        </w:rPr>
        <w:t>B.莫扎特</w:t>
      </w:r>
    </w:p>
    <w:p>
      <w:pPr>
        <w:spacing w:line="240" w:lineRule="atLeast"/>
        <w:ind w:firstLine="280" w:firstLineChars="100"/>
        <w:rPr>
          <w:rFonts w:hint="eastAsia" w:ascii="仿宋" w:hAnsi="仿宋" w:eastAsia="仿宋" w:cs="仿宋"/>
          <w:b w:val="0"/>
          <w:bCs w:val="0"/>
          <w:sz w:val="28"/>
          <w:szCs w:val="28"/>
        </w:rPr>
      </w:pPr>
      <w:r>
        <w:rPr>
          <w:rFonts w:hint="eastAsia" w:ascii="仿宋" w:hAnsi="仿宋" w:eastAsia="仿宋" w:cs="仿宋"/>
          <w:b w:val="0"/>
          <w:bCs w:val="0"/>
          <w:sz w:val="28"/>
          <w:szCs w:val="28"/>
        </w:rPr>
        <w:t>C.巴赫</w:t>
      </w:r>
    </w:p>
    <w:p>
      <w:pPr>
        <w:widowControl/>
        <w:tabs>
          <w:tab w:val="left" w:pos="360"/>
        </w:tabs>
        <w:ind w:left="360" w:hanging="360"/>
        <w:jc w:val="left"/>
        <w:rPr>
          <w:rFonts w:ascii="仿宋" w:hAnsi="仿宋" w:eastAsia="仿宋" w:cs="仿宋"/>
          <w:b w:val="0"/>
          <w:bCs w:val="0"/>
          <w:color w:val="333333"/>
          <w:kern w:val="0"/>
          <w:sz w:val="28"/>
          <w:szCs w:val="28"/>
        </w:rPr>
      </w:pP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w:t>
      </w:r>
      <w:r>
        <w:rPr>
          <w:rFonts w:hint="eastAsia" w:ascii="仿宋" w:hAnsi="仿宋" w:eastAsia="仿宋" w:cs="仿宋"/>
          <w:b w:val="0"/>
          <w:bCs w:val="0"/>
          <w:color w:val="333333"/>
          <w:kern w:val="0"/>
          <w:sz w:val="28"/>
          <w:szCs w:val="28"/>
        </w:rPr>
        <w:t>下列关于成语“莘莘学子”的解释中，正确的是（    ）。</w:t>
      </w:r>
      <w:r>
        <w:rPr>
          <w:rFonts w:hint="eastAsia" w:ascii="仿宋" w:hAnsi="仿宋" w:eastAsia="仿宋" w:cs="仿宋"/>
          <w:b w:val="0"/>
          <w:bCs w:val="0"/>
          <w:color w:val="FFFFFF"/>
          <w:sz w:val="28"/>
          <w:szCs w:val="28"/>
        </w:rPr>
        <w:t>青年</w:t>
      </w:r>
    </w:p>
    <w:p>
      <w:pPr>
        <w:spacing w:line="240" w:lineRule="atLeast"/>
        <w:ind w:left="279" w:leftChars="133" w:firstLine="0" w:firstLineChars="0"/>
        <w:rPr>
          <w:rFonts w:hint="eastAsia" w:ascii="仿宋" w:hAnsi="仿宋" w:eastAsia="仿宋" w:cs="仿宋"/>
          <w:b w:val="0"/>
          <w:bCs w:val="0"/>
          <w:color w:val="333333"/>
          <w:kern w:val="0"/>
          <w:sz w:val="28"/>
          <w:szCs w:val="28"/>
          <w:lang w:eastAsia="zh-CN"/>
        </w:rPr>
      </w:pPr>
      <w:r>
        <w:rPr>
          <w:rFonts w:hint="eastAsia" w:ascii="仿宋" w:hAnsi="仿宋" w:eastAsia="仿宋" w:cs="仿宋"/>
          <w:b w:val="0"/>
          <w:bCs w:val="0"/>
          <w:color w:val="333333"/>
          <w:kern w:val="0"/>
          <w:sz w:val="28"/>
          <w:szCs w:val="28"/>
        </w:rPr>
        <w:t>A.形容学生的数量堪称众多</w:t>
      </w:r>
    </w:p>
    <w:p>
      <w:pPr>
        <w:spacing w:line="240" w:lineRule="atLeast"/>
        <w:ind w:left="279" w:leftChars="133" w:firstLine="0" w:firstLineChars="0"/>
        <w:rPr>
          <w:rFonts w:hint="eastAsia" w:ascii="仿宋" w:hAnsi="仿宋" w:eastAsia="仿宋" w:cs="仿宋"/>
          <w:b w:val="0"/>
          <w:bCs w:val="0"/>
          <w:color w:val="333333"/>
          <w:kern w:val="0"/>
          <w:sz w:val="28"/>
          <w:szCs w:val="28"/>
          <w:lang w:eastAsia="zh-CN"/>
        </w:rPr>
      </w:pPr>
      <w:r>
        <w:rPr>
          <w:rFonts w:hint="eastAsia" w:ascii="仿宋" w:hAnsi="仿宋" w:eastAsia="仿宋" w:cs="仿宋"/>
          <w:b w:val="0"/>
          <w:bCs w:val="0"/>
          <w:color w:val="333333"/>
          <w:kern w:val="0"/>
          <w:sz w:val="28"/>
          <w:szCs w:val="28"/>
        </w:rPr>
        <w:t>B.形容学生的水平参差不齐</w:t>
      </w:r>
    </w:p>
    <w:p>
      <w:pPr>
        <w:spacing w:line="240" w:lineRule="atLeast"/>
        <w:ind w:left="279" w:leftChars="133" w:firstLine="0" w:firstLineChars="0"/>
        <w:rPr>
          <w:rFonts w:ascii="仿宋" w:hAnsi="仿宋" w:eastAsia="仿宋" w:cs="仿宋"/>
          <w:b w:val="0"/>
          <w:bCs w:val="0"/>
          <w:sz w:val="28"/>
          <w:szCs w:val="28"/>
        </w:rPr>
      </w:pPr>
      <w:r>
        <w:rPr>
          <w:rFonts w:hint="eastAsia" w:ascii="仿宋" w:hAnsi="仿宋" w:eastAsia="仿宋" w:cs="仿宋"/>
          <w:b w:val="0"/>
          <w:bCs w:val="0"/>
          <w:color w:val="333333"/>
          <w:kern w:val="0"/>
          <w:sz w:val="28"/>
          <w:szCs w:val="28"/>
        </w:rPr>
        <w:t>C.形容学生的学习条件非常辛苦</w:t>
      </w:r>
      <w:r>
        <w:rPr>
          <w:rFonts w:hint="eastAsia" w:ascii="仿宋" w:hAnsi="仿宋" w:eastAsia="仿宋" w:cs="仿宋"/>
          <w:b w:val="0"/>
          <w:bCs w:val="0"/>
          <w:color w:val="FFFFFF"/>
          <w:sz w:val="28"/>
          <w:szCs w:val="28"/>
        </w:rPr>
        <w:t>青年歌</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color w:val="333333"/>
          <w:sz w:val="28"/>
          <w:szCs w:val="28"/>
          <w:lang w:val="en-US" w:eastAsia="zh-CN"/>
        </w:rPr>
        <w:t>3</w:t>
      </w:r>
      <w:r>
        <w:rPr>
          <w:rFonts w:hint="eastAsia" w:ascii="仿宋" w:hAnsi="仿宋" w:eastAsia="仿宋" w:cs="仿宋"/>
          <w:b w:val="0"/>
          <w:bCs w:val="0"/>
          <w:color w:val="333333"/>
          <w:sz w:val="28"/>
          <w:szCs w:val="28"/>
        </w:rPr>
        <w:t>.</w:t>
      </w:r>
      <w:r>
        <w:rPr>
          <w:rFonts w:hint="eastAsia" w:ascii="仿宋" w:hAnsi="仿宋" w:eastAsia="仿宋" w:cs="仿宋"/>
          <w:b w:val="0"/>
          <w:bCs w:val="0"/>
          <w:snapToGrid w:val="0"/>
          <w:sz w:val="28"/>
          <w:szCs w:val="28"/>
        </w:rPr>
        <w:t>三和弦是三个音按三度关系叠置而成，最下面的音称_____，中间的称_____，上面的称____。（    ）</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A.五音，三音，根音</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B.根音，三音，五音</w:t>
      </w:r>
    </w:p>
    <w:p>
      <w:pPr>
        <w:spacing w:line="360" w:lineRule="auto"/>
        <w:ind w:firstLine="280" w:firstLineChars="100"/>
        <w:rPr>
          <w:rFonts w:hint="eastAsia" w:ascii="仿宋" w:hAnsi="仿宋" w:eastAsia="仿宋" w:cs="仿宋"/>
          <w:b w:val="0"/>
          <w:bCs w:val="0"/>
          <w:color w:val="333333"/>
          <w:sz w:val="28"/>
          <w:szCs w:val="28"/>
        </w:rPr>
      </w:pPr>
      <w:r>
        <w:rPr>
          <w:rFonts w:hint="eastAsia" w:ascii="仿宋" w:hAnsi="仿宋" w:eastAsia="仿宋" w:cs="仿宋"/>
          <w:b w:val="0"/>
          <w:bCs w:val="0"/>
          <w:snapToGrid w:val="0"/>
          <w:sz w:val="28"/>
          <w:szCs w:val="28"/>
        </w:rPr>
        <w:t>C.三音，五音，根音</w:t>
      </w:r>
    </w:p>
    <w:p>
      <w:pPr>
        <w:widowControl/>
        <w:numPr>
          <w:ilvl w:val="0"/>
          <w:numId w:val="0"/>
        </w:numPr>
        <w:jc w:val="left"/>
        <w:rPr>
          <w:rFonts w:hint="eastAsia" w:ascii="仿宋" w:hAnsi="仿宋" w:eastAsia="仿宋" w:cs="仿宋"/>
          <w:b w:val="0"/>
          <w:bCs w:val="0"/>
          <w:color w:val="333333"/>
          <w:kern w:val="0"/>
          <w:sz w:val="28"/>
          <w:szCs w:val="28"/>
          <w:lang w:eastAsia="zh-CN"/>
        </w:rPr>
      </w:pPr>
      <w:r>
        <w:rPr>
          <w:rFonts w:hint="eastAsia" w:ascii="仿宋" w:hAnsi="仿宋" w:eastAsia="仿宋" w:cs="仿宋"/>
          <w:b w:val="0"/>
          <w:bCs w:val="0"/>
          <w:color w:val="333333"/>
          <w:kern w:val="0"/>
          <w:sz w:val="28"/>
          <w:szCs w:val="28"/>
          <w:lang w:val="en-US" w:eastAsia="zh-CN"/>
        </w:rPr>
        <w:t>4.</w:t>
      </w:r>
      <w:r>
        <w:rPr>
          <w:rFonts w:hint="eastAsia" w:ascii="仿宋" w:hAnsi="仿宋" w:eastAsia="仿宋" w:cs="仿宋"/>
          <w:b w:val="0"/>
          <w:bCs w:val="0"/>
          <w:color w:val="333333"/>
          <w:kern w:val="0"/>
          <w:sz w:val="28"/>
          <w:szCs w:val="28"/>
        </w:rPr>
        <w:t xml:space="preserve">产生温室效应的气体主要是（    ）。 </w:t>
      </w:r>
    </w:p>
    <w:p>
      <w:pPr>
        <w:widowControl/>
        <w:numPr>
          <w:ilvl w:val="0"/>
          <w:numId w:val="0"/>
        </w:numPr>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 xml:space="preserve">  A.氢气</w:t>
      </w:r>
    </w:p>
    <w:p>
      <w:pPr>
        <w:widowControl/>
        <w:ind w:firstLine="280" w:firstLine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B.臭氧</w:t>
      </w:r>
    </w:p>
    <w:p>
      <w:pPr>
        <w:spacing w:line="240" w:lineRule="atLeast"/>
        <w:ind w:firstLine="280" w:firstLineChars="100"/>
        <w:rPr>
          <w:rFonts w:ascii="仿宋" w:hAnsi="仿宋" w:eastAsia="仿宋" w:cs="仿宋"/>
          <w:b w:val="0"/>
          <w:bCs w:val="0"/>
          <w:sz w:val="28"/>
          <w:szCs w:val="28"/>
        </w:rPr>
      </w:pPr>
      <w:r>
        <w:rPr>
          <w:rFonts w:hint="eastAsia" w:ascii="仿宋" w:hAnsi="仿宋" w:eastAsia="仿宋" w:cs="仿宋"/>
          <w:b w:val="0"/>
          <w:bCs w:val="0"/>
          <w:color w:val="333333"/>
          <w:kern w:val="0"/>
          <w:sz w:val="28"/>
          <w:szCs w:val="28"/>
        </w:rPr>
        <w:t>C.二氧化碳</w:t>
      </w:r>
    </w:p>
    <w:p>
      <w:pPr>
        <w:spacing w:line="240" w:lineRule="atLeast"/>
        <w:rPr>
          <w:rFonts w:ascii="仿宋" w:hAnsi="仿宋" w:eastAsia="仿宋" w:cs="仿宋"/>
          <w:b w:val="0"/>
          <w:bCs w:val="0"/>
          <w:sz w:val="28"/>
          <w:szCs w:val="28"/>
        </w:rPr>
      </w:pPr>
      <w:r>
        <w:rPr>
          <w:rFonts w:hint="eastAsia" w:ascii="仿宋" w:hAnsi="仿宋" w:eastAsia="仿宋" w:cs="仿宋"/>
          <w:b w:val="0"/>
          <w:bCs w:val="0"/>
          <w:color w:val="333333"/>
          <w:kern w:val="0"/>
          <w:sz w:val="28"/>
          <w:szCs w:val="28"/>
          <w:lang w:val="en-US" w:eastAsia="zh-CN"/>
        </w:rPr>
        <w:t>5</w:t>
      </w:r>
      <w:r>
        <w:rPr>
          <w:rFonts w:hint="eastAsia" w:ascii="仿宋" w:hAnsi="仿宋" w:eastAsia="仿宋" w:cs="仿宋"/>
          <w:b w:val="0"/>
          <w:bCs w:val="0"/>
          <w:color w:val="333333"/>
          <w:kern w:val="0"/>
          <w:sz w:val="28"/>
          <w:szCs w:val="28"/>
        </w:rPr>
        <w:t>.</w:t>
      </w:r>
      <w:r>
        <w:rPr>
          <w:rFonts w:hint="eastAsia" w:ascii="仿宋" w:hAnsi="仿宋" w:eastAsia="仿宋" w:cs="仿宋"/>
          <w:b w:val="0"/>
          <w:bCs w:val="0"/>
          <w:sz w:val="28"/>
          <w:szCs w:val="28"/>
        </w:rPr>
        <w:t>咏叹调即抒情调，是一种配有伴奏的一个声部或几个声部以优美的旋律表现出演唱者感情的（  ）曲。</w:t>
      </w:r>
    </w:p>
    <w:p>
      <w:pPr>
        <w:spacing w:line="240" w:lineRule="atLeast"/>
        <w:ind w:firstLine="280" w:firstLineChars="100"/>
        <w:rPr>
          <w:rFonts w:ascii="仿宋" w:hAnsi="仿宋" w:eastAsia="仿宋" w:cs="仿宋"/>
          <w:b w:val="0"/>
          <w:bCs w:val="0"/>
          <w:sz w:val="28"/>
          <w:szCs w:val="28"/>
        </w:rPr>
      </w:pPr>
      <w:r>
        <w:rPr>
          <w:rFonts w:hint="eastAsia" w:ascii="仿宋" w:hAnsi="仿宋" w:eastAsia="仿宋" w:cs="仿宋"/>
          <w:b w:val="0"/>
          <w:bCs w:val="0"/>
          <w:sz w:val="28"/>
          <w:szCs w:val="28"/>
        </w:rPr>
        <w:t>A.独唱</w:t>
      </w:r>
    </w:p>
    <w:p>
      <w:pPr>
        <w:spacing w:line="240" w:lineRule="atLeast"/>
        <w:ind w:firstLine="280" w:firstLineChars="100"/>
        <w:rPr>
          <w:rFonts w:ascii="仿宋" w:hAnsi="仿宋" w:eastAsia="仿宋" w:cs="仿宋"/>
          <w:b w:val="0"/>
          <w:bCs w:val="0"/>
          <w:sz w:val="28"/>
          <w:szCs w:val="28"/>
        </w:rPr>
      </w:pPr>
      <w:r>
        <w:rPr>
          <w:rFonts w:hint="eastAsia" w:ascii="仿宋" w:hAnsi="仿宋" w:eastAsia="仿宋" w:cs="仿宋"/>
          <w:b w:val="0"/>
          <w:bCs w:val="0"/>
          <w:sz w:val="28"/>
          <w:szCs w:val="28"/>
        </w:rPr>
        <w:t>B.重唱</w:t>
      </w:r>
    </w:p>
    <w:p>
      <w:pPr>
        <w:spacing w:line="240" w:lineRule="atLeast"/>
        <w:ind w:firstLine="280" w:firstLineChars="100"/>
        <w:rPr>
          <w:rFonts w:hint="eastAsia" w:ascii="仿宋" w:hAnsi="仿宋" w:eastAsia="仿宋" w:cs="仿宋"/>
          <w:b w:val="0"/>
          <w:bCs w:val="0"/>
          <w:color w:val="333333"/>
          <w:kern w:val="0"/>
          <w:sz w:val="28"/>
          <w:szCs w:val="28"/>
        </w:rPr>
      </w:pPr>
      <w:r>
        <w:rPr>
          <w:rFonts w:hint="eastAsia" w:ascii="仿宋" w:hAnsi="仿宋" w:eastAsia="仿宋" w:cs="仿宋"/>
          <w:b w:val="0"/>
          <w:bCs w:val="0"/>
          <w:sz w:val="28"/>
          <w:szCs w:val="28"/>
        </w:rPr>
        <w:t>C.合唱</w:t>
      </w:r>
    </w:p>
    <w:p>
      <w:pPr>
        <w:spacing w:line="240" w:lineRule="atLeast"/>
        <w:rPr>
          <w:rFonts w:ascii="仿宋" w:hAnsi="仿宋" w:eastAsia="仿宋" w:cs="仿宋"/>
          <w:b w:val="0"/>
          <w:bCs w:val="0"/>
          <w:sz w:val="28"/>
          <w:szCs w:val="28"/>
        </w:rPr>
      </w:pPr>
      <w:r>
        <w:rPr>
          <w:rFonts w:hint="eastAsia" w:ascii="仿宋" w:hAnsi="仿宋" w:eastAsia="仿宋" w:cs="仿宋"/>
          <w:b w:val="0"/>
          <w:bCs w:val="0"/>
          <w:snapToGrid w:val="0"/>
          <w:sz w:val="28"/>
          <w:szCs w:val="28"/>
          <w:lang w:val="en-US" w:eastAsia="zh-CN"/>
        </w:rPr>
        <w:t>6</w:t>
      </w:r>
      <w:r>
        <w:rPr>
          <w:rFonts w:hint="eastAsia" w:ascii="仿宋" w:hAnsi="仿宋" w:eastAsia="仿宋" w:cs="仿宋"/>
          <w:b w:val="0"/>
          <w:bCs w:val="0"/>
          <w:snapToGrid w:val="0"/>
          <w:sz w:val="28"/>
          <w:szCs w:val="28"/>
        </w:rPr>
        <w:t>.</w:t>
      </w:r>
      <w:r>
        <w:rPr>
          <w:rFonts w:hint="eastAsia" w:ascii="仿宋" w:hAnsi="仿宋" w:eastAsia="仿宋" w:cs="仿宋"/>
          <w:b w:val="0"/>
          <w:bCs w:val="0"/>
          <w:sz w:val="28"/>
          <w:szCs w:val="28"/>
        </w:rPr>
        <w:t>潮州音乐是流行于（   ）等地的民间器乐乐种。</w:t>
      </w:r>
    </w:p>
    <w:p>
      <w:pPr>
        <w:spacing w:line="240" w:lineRule="atLeast"/>
        <w:ind w:firstLine="280" w:firstLineChars="100"/>
        <w:rPr>
          <w:rFonts w:ascii="仿宋" w:hAnsi="仿宋" w:eastAsia="仿宋" w:cs="仿宋"/>
          <w:b w:val="0"/>
          <w:bCs w:val="0"/>
          <w:sz w:val="28"/>
          <w:szCs w:val="28"/>
        </w:rPr>
      </w:pPr>
      <w:r>
        <w:rPr>
          <w:rFonts w:hint="eastAsia" w:ascii="仿宋" w:hAnsi="仿宋" w:eastAsia="仿宋" w:cs="仿宋"/>
          <w:b w:val="0"/>
          <w:bCs w:val="0"/>
          <w:sz w:val="28"/>
          <w:szCs w:val="28"/>
        </w:rPr>
        <w:t>A.广西</w:t>
      </w:r>
    </w:p>
    <w:p>
      <w:pPr>
        <w:spacing w:line="240" w:lineRule="atLeast"/>
        <w:ind w:firstLine="280" w:firstLineChars="100"/>
        <w:rPr>
          <w:rFonts w:ascii="仿宋" w:hAnsi="仿宋" w:eastAsia="仿宋" w:cs="仿宋"/>
          <w:b w:val="0"/>
          <w:bCs w:val="0"/>
          <w:sz w:val="28"/>
          <w:szCs w:val="28"/>
        </w:rPr>
      </w:pPr>
      <w:r>
        <w:rPr>
          <w:rFonts w:hint="eastAsia" w:ascii="仿宋" w:hAnsi="仿宋" w:eastAsia="仿宋" w:cs="仿宋"/>
          <w:b w:val="0"/>
          <w:bCs w:val="0"/>
          <w:sz w:val="28"/>
          <w:szCs w:val="28"/>
        </w:rPr>
        <w:t>B.广东</w:t>
      </w:r>
    </w:p>
    <w:p>
      <w:pPr>
        <w:spacing w:line="240" w:lineRule="atLeast"/>
        <w:ind w:firstLine="280" w:firstLineChars="100"/>
        <w:rPr>
          <w:rFonts w:hint="eastAsia" w:ascii="仿宋" w:hAnsi="仿宋" w:eastAsia="仿宋" w:cs="仿宋"/>
          <w:b w:val="0"/>
          <w:bCs w:val="0"/>
          <w:snapToGrid w:val="0"/>
          <w:sz w:val="28"/>
          <w:szCs w:val="28"/>
        </w:rPr>
      </w:pPr>
      <w:r>
        <w:rPr>
          <w:rFonts w:hint="eastAsia" w:ascii="仿宋" w:hAnsi="仿宋" w:eastAsia="仿宋" w:cs="仿宋"/>
          <w:b w:val="0"/>
          <w:bCs w:val="0"/>
          <w:sz w:val="28"/>
          <w:szCs w:val="28"/>
        </w:rPr>
        <w:t>C.海南</w:t>
      </w:r>
    </w:p>
    <w:p>
      <w:pPr>
        <w:adjustRightInd w:val="0"/>
        <w:snapToGrid w:val="0"/>
        <w:spacing w:line="360" w:lineRule="auto"/>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lang w:val="en-US" w:eastAsia="zh-CN"/>
        </w:rPr>
        <w:t>7</w:t>
      </w:r>
      <w:r>
        <w:rPr>
          <w:rFonts w:hint="eastAsia" w:ascii="仿宋" w:hAnsi="仿宋" w:eastAsia="仿宋" w:cs="仿宋"/>
          <w:b w:val="0"/>
          <w:bCs w:val="0"/>
          <w:color w:val="333333"/>
          <w:kern w:val="0"/>
          <w:sz w:val="28"/>
          <w:szCs w:val="28"/>
        </w:rPr>
        <w:t>.下列关于成语“负荆请罪”的解释中，正确的是（   ）</w:t>
      </w:r>
    </w:p>
    <w:p>
      <w:pPr>
        <w:adjustRightInd w:val="0"/>
        <w:snapToGrid w:val="0"/>
        <w:spacing w:line="360" w:lineRule="auto"/>
        <w:ind w:firstLine="280" w:firstLineChars="100"/>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A.指廉颇背负着荆条，向蔺相如请罪</w:t>
      </w:r>
    </w:p>
    <w:p>
      <w:pPr>
        <w:adjustRightInd w:val="0"/>
        <w:snapToGrid w:val="0"/>
        <w:spacing w:line="360" w:lineRule="auto"/>
        <w:ind w:left="279" w:leftChars="133" w:firstLine="0" w:firstLineChars="0"/>
        <w:rPr>
          <w:rFonts w:hint="eastAsia" w:ascii="仿宋" w:hAnsi="仿宋" w:eastAsia="仿宋" w:cs="仿宋"/>
          <w:b w:val="0"/>
          <w:bCs w:val="0"/>
          <w:color w:val="333333"/>
          <w:kern w:val="0"/>
          <w:sz w:val="28"/>
          <w:szCs w:val="28"/>
          <w:lang w:eastAsia="zh-CN"/>
        </w:rPr>
      </w:pPr>
      <w:r>
        <w:rPr>
          <w:rFonts w:hint="eastAsia" w:ascii="仿宋" w:hAnsi="仿宋" w:eastAsia="仿宋" w:cs="仿宋"/>
          <w:b w:val="0"/>
          <w:bCs w:val="0"/>
          <w:color w:val="333333"/>
          <w:kern w:val="0"/>
          <w:sz w:val="28"/>
          <w:szCs w:val="28"/>
        </w:rPr>
        <w:t>B.指刘备归还了荆州，向孙夫人请罪</w:t>
      </w:r>
    </w:p>
    <w:p>
      <w:pPr>
        <w:adjustRightInd w:val="0"/>
        <w:snapToGrid w:val="0"/>
        <w:spacing w:line="360" w:lineRule="auto"/>
        <w:ind w:left="279" w:leftChars="133" w:firstLine="0" w:firstLineChars="0"/>
        <w:rPr>
          <w:rFonts w:hint="eastAsia"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C.指燕王辜负了荆轲，向高渐离请罪</w:t>
      </w:r>
    </w:p>
    <w:p>
      <w:pPr>
        <w:adjustRightInd w:val="0"/>
        <w:snapToGrid w:val="0"/>
        <w:spacing w:line="360" w:lineRule="auto"/>
        <w:rPr>
          <w:rFonts w:ascii="仿宋" w:hAnsi="仿宋" w:eastAsia="仿宋" w:cs="仿宋"/>
          <w:b w:val="0"/>
          <w:bCs w:val="0"/>
          <w:snapToGrid w:val="0"/>
          <w:color w:val="auto"/>
          <w:sz w:val="28"/>
          <w:szCs w:val="28"/>
        </w:rPr>
      </w:pPr>
      <w:r>
        <w:rPr>
          <w:rFonts w:hint="eastAsia" w:ascii="仿宋" w:hAnsi="仿宋" w:eastAsia="仿宋" w:cs="仿宋"/>
          <w:b w:val="0"/>
          <w:bCs w:val="0"/>
          <w:snapToGrid w:val="0"/>
          <w:sz w:val="28"/>
          <w:szCs w:val="28"/>
          <w:lang w:val="en-US" w:eastAsia="zh-CN"/>
        </w:rPr>
        <w:t>8</w:t>
      </w:r>
      <w:r>
        <w:rPr>
          <w:rFonts w:hint="eastAsia" w:ascii="仿宋" w:hAnsi="仿宋" w:eastAsia="仿宋" w:cs="仿宋"/>
          <w:b w:val="0"/>
          <w:bCs w:val="0"/>
          <w:snapToGrid w:val="0"/>
          <w:sz w:val="28"/>
          <w:szCs w:val="28"/>
        </w:rPr>
        <w:t>.</w:t>
      </w:r>
      <w:r>
        <w:rPr>
          <w:rFonts w:hint="eastAsia" w:ascii="仿宋" w:hAnsi="仿宋" w:eastAsia="仿宋" w:cs="仿宋"/>
          <w:b w:val="0"/>
          <w:bCs w:val="0"/>
          <w:snapToGrid w:val="0"/>
          <w:color w:val="auto"/>
          <w:sz w:val="28"/>
          <w:szCs w:val="28"/>
        </w:rPr>
        <w:t>三和弦是三个音按三度关系叠置而成，最下面的音称_____，中间的称_____，上面的称____。（    ）</w:t>
      </w:r>
    </w:p>
    <w:p>
      <w:pPr>
        <w:adjustRightInd w:val="0"/>
        <w:snapToGrid w:val="0"/>
        <w:spacing w:line="360" w:lineRule="auto"/>
        <w:ind w:firstLine="280" w:firstLineChars="100"/>
        <w:rPr>
          <w:rFonts w:ascii="仿宋" w:hAnsi="仿宋" w:eastAsia="仿宋" w:cs="仿宋"/>
          <w:b w:val="0"/>
          <w:bCs w:val="0"/>
          <w:snapToGrid w:val="0"/>
          <w:color w:val="auto"/>
          <w:sz w:val="28"/>
          <w:szCs w:val="28"/>
        </w:rPr>
      </w:pPr>
      <w:r>
        <w:rPr>
          <w:rFonts w:hint="eastAsia" w:ascii="仿宋" w:hAnsi="仿宋" w:eastAsia="仿宋" w:cs="仿宋"/>
          <w:b w:val="0"/>
          <w:bCs w:val="0"/>
          <w:snapToGrid w:val="0"/>
          <w:color w:val="auto"/>
          <w:sz w:val="28"/>
          <w:szCs w:val="28"/>
        </w:rPr>
        <w:t>A.五音，三音，根音</w:t>
      </w:r>
    </w:p>
    <w:p>
      <w:pPr>
        <w:adjustRightInd w:val="0"/>
        <w:snapToGrid w:val="0"/>
        <w:spacing w:line="360" w:lineRule="auto"/>
        <w:ind w:firstLine="280" w:firstLineChars="100"/>
        <w:rPr>
          <w:rFonts w:ascii="仿宋" w:hAnsi="仿宋" w:eastAsia="仿宋" w:cs="仿宋"/>
          <w:b w:val="0"/>
          <w:bCs w:val="0"/>
          <w:snapToGrid w:val="0"/>
          <w:color w:val="auto"/>
          <w:sz w:val="28"/>
          <w:szCs w:val="28"/>
        </w:rPr>
      </w:pPr>
      <w:r>
        <w:rPr>
          <w:rFonts w:hint="eastAsia" w:ascii="仿宋" w:hAnsi="仿宋" w:eastAsia="仿宋" w:cs="仿宋"/>
          <w:b w:val="0"/>
          <w:bCs w:val="0"/>
          <w:snapToGrid w:val="0"/>
          <w:color w:val="auto"/>
          <w:sz w:val="28"/>
          <w:szCs w:val="28"/>
        </w:rPr>
        <w:t>B.根音，三音，五音</w:t>
      </w:r>
    </w:p>
    <w:p>
      <w:pPr>
        <w:spacing w:line="360" w:lineRule="auto"/>
        <w:ind w:firstLine="280" w:firstLineChars="100"/>
        <w:rPr>
          <w:rFonts w:hint="eastAsia" w:ascii="仿宋" w:hAnsi="仿宋" w:eastAsia="仿宋" w:cs="仿宋"/>
          <w:b w:val="0"/>
          <w:bCs w:val="0"/>
          <w:snapToGrid w:val="0"/>
          <w:sz w:val="28"/>
          <w:szCs w:val="28"/>
        </w:rPr>
      </w:pPr>
      <w:r>
        <w:rPr>
          <w:rFonts w:hint="eastAsia" w:ascii="仿宋" w:hAnsi="仿宋" w:eastAsia="仿宋" w:cs="仿宋"/>
          <w:b w:val="0"/>
          <w:bCs w:val="0"/>
          <w:snapToGrid w:val="0"/>
          <w:color w:val="auto"/>
          <w:sz w:val="28"/>
          <w:szCs w:val="28"/>
        </w:rPr>
        <w:t>C.三音，五音，根音</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9</w:t>
      </w:r>
      <w:r>
        <w:rPr>
          <w:rFonts w:hint="eastAsia" w:ascii="仿宋" w:hAnsi="仿宋" w:eastAsia="仿宋" w:cs="仿宋"/>
          <w:b w:val="0"/>
          <w:bCs w:val="0"/>
          <w:snapToGrid w:val="0"/>
          <w:sz w:val="28"/>
          <w:szCs w:val="28"/>
        </w:rPr>
        <w:t>.在演唱方法中，（   ）被严格来说还不能被称为是一种唱法，只是区别于学院派唱法的一种说法。</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A.美声唱法</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B.原生态唱法</w:t>
      </w:r>
    </w:p>
    <w:p>
      <w:pPr>
        <w:adjustRightInd w:val="0"/>
        <w:snapToGrid w:val="0"/>
        <w:spacing w:line="360" w:lineRule="auto"/>
        <w:ind w:firstLine="280" w:firstLineChars="100"/>
        <w:rPr>
          <w:rFonts w:hint="eastAsia" w:ascii="仿宋" w:hAnsi="仿宋" w:eastAsia="仿宋" w:cs="仿宋"/>
          <w:b w:val="0"/>
          <w:bCs w:val="0"/>
          <w:snapToGrid w:val="0"/>
          <w:sz w:val="28"/>
          <w:szCs w:val="28"/>
          <w:lang w:val="en-US" w:eastAsia="zh-CN"/>
        </w:rPr>
      </w:pPr>
      <w:r>
        <w:rPr>
          <w:rFonts w:hint="eastAsia" w:ascii="仿宋" w:hAnsi="仿宋" w:eastAsia="仿宋" w:cs="仿宋"/>
          <w:b w:val="0"/>
          <w:bCs w:val="0"/>
          <w:snapToGrid w:val="0"/>
          <w:sz w:val="28"/>
          <w:szCs w:val="28"/>
        </w:rPr>
        <w:t>C.民族唱法</w:t>
      </w:r>
    </w:p>
    <w:p>
      <w:pPr>
        <w:widowControl/>
        <w:spacing w:line="360" w:lineRule="auto"/>
        <w:jc w:val="left"/>
        <w:rPr>
          <w:rFonts w:hint="eastAsia" w:ascii="仿宋" w:hAnsi="仿宋" w:eastAsia="仿宋" w:cs="仿宋"/>
          <w:b w:val="0"/>
          <w:bCs w:val="0"/>
          <w:color w:val="333333"/>
          <w:kern w:val="0"/>
          <w:sz w:val="28"/>
          <w:szCs w:val="28"/>
          <w:lang w:eastAsia="zh-CN"/>
        </w:rPr>
      </w:pPr>
      <w:r>
        <w:rPr>
          <w:rFonts w:hint="eastAsia" w:ascii="仿宋" w:hAnsi="仿宋" w:eastAsia="仿宋" w:cs="仿宋"/>
          <w:b w:val="0"/>
          <w:bCs w:val="0"/>
          <w:color w:val="333333"/>
          <w:kern w:val="0"/>
          <w:sz w:val="28"/>
          <w:szCs w:val="28"/>
          <w:lang w:val="en-US" w:eastAsia="zh-CN"/>
        </w:rPr>
        <w:t>10</w:t>
      </w:r>
      <w:r>
        <w:rPr>
          <w:rFonts w:hint="eastAsia" w:ascii="仿宋" w:hAnsi="仿宋" w:eastAsia="仿宋" w:cs="仿宋"/>
          <w:b w:val="0"/>
          <w:bCs w:val="0"/>
          <w:color w:val="333333"/>
          <w:kern w:val="0"/>
          <w:sz w:val="28"/>
          <w:szCs w:val="28"/>
        </w:rPr>
        <w:t>.莎士比亚四大悲剧是指《哈姆雷特》、《奥赛罗》、《麦克白》和（   ）。</w:t>
      </w:r>
    </w:p>
    <w:p>
      <w:pPr>
        <w:widowControl/>
        <w:spacing w:line="360" w:lineRule="auto"/>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lang w:val="en-US" w:eastAsia="zh-CN"/>
        </w:rPr>
        <w:t xml:space="preserve">  </w:t>
      </w:r>
      <w:r>
        <w:rPr>
          <w:rFonts w:hint="eastAsia" w:ascii="仿宋" w:hAnsi="仿宋" w:eastAsia="仿宋" w:cs="仿宋"/>
          <w:b w:val="0"/>
          <w:bCs w:val="0"/>
          <w:color w:val="333333"/>
          <w:kern w:val="0"/>
          <w:sz w:val="28"/>
          <w:szCs w:val="28"/>
        </w:rPr>
        <w:t>A.《李尔王》</w:t>
      </w:r>
    </w:p>
    <w:p>
      <w:pPr>
        <w:widowControl/>
        <w:spacing w:line="360" w:lineRule="auto"/>
        <w:ind w:firstLine="280" w:firstLine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B.《威尼斯商人》</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color w:val="333333"/>
          <w:kern w:val="0"/>
          <w:sz w:val="28"/>
          <w:szCs w:val="28"/>
        </w:rPr>
        <w:t>C.《罗密欧与朱丽叶》</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1</w:t>
      </w:r>
      <w:r>
        <w:rPr>
          <w:rFonts w:hint="eastAsia" w:ascii="仿宋" w:hAnsi="仿宋" w:eastAsia="仿宋" w:cs="仿宋"/>
          <w:b w:val="0"/>
          <w:bCs w:val="0"/>
          <w:snapToGrid w:val="0"/>
          <w:sz w:val="28"/>
          <w:szCs w:val="28"/>
          <w:lang w:val="en-US" w:eastAsia="zh-CN"/>
        </w:rPr>
        <w:t>1</w:t>
      </w:r>
      <w:r>
        <w:rPr>
          <w:rFonts w:hint="eastAsia" w:ascii="仿宋" w:hAnsi="仿宋" w:eastAsia="仿宋" w:cs="仿宋"/>
          <w:b w:val="0"/>
          <w:bCs w:val="0"/>
          <w:snapToGrid w:val="0"/>
          <w:sz w:val="28"/>
          <w:szCs w:val="28"/>
        </w:rPr>
        <w:t>.以下是学堂乐歌的代表歌曲的是（   ）。</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A.《春游》</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B.《广陵散》</w:t>
      </w:r>
    </w:p>
    <w:p>
      <w:pPr>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C.《扬州慢》</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1</w:t>
      </w:r>
      <w:r>
        <w:rPr>
          <w:rFonts w:hint="eastAsia" w:ascii="仿宋" w:hAnsi="仿宋" w:eastAsia="仿宋" w:cs="仿宋"/>
          <w:b w:val="0"/>
          <w:bCs w:val="0"/>
          <w:snapToGrid w:val="0"/>
          <w:sz w:val="28"/>
          <w:szCs w:val="28"/>
          <w:lang w:val="en-US" w:eastAsia="zh-CN"/>
        </w:rPr>
        <w:t>2</w:t>
      </w:r>
      <w:r>
        <w:rPr>
          <w:rFonts w:hint="eastAsia" w:ascii="仿宋" w:hAnsi="仿宋" w:eastAsia="仿宋" w:cs="仿宋"/>
          <w:b w:val="0"/>
          <w:bCs w:val="0"/>
          <w:snapToGrid w:val="0"/>
          <w:sz w:val="28"/>
          <w:szCs w:val="28"/>
        </w:rPr>
        <w:t>.（</w:t>
      </w:r>
      <w:r>
        <w:rPr>
          <w:rFonts w:hint="eastAsia" w:ascii="仿宋" w:hAnsi="仿宋" w:eastAsia="仿宋" w:cs="仿宋"/>
          <w:b w:val="0"/>
          <w:bCs w:val="0"/>
          <w:snapToGrid w:val="0"/>
          <w:sz w:val="28"/>
          <w:szCs w:val="28"/>
        </w:rPr>
        <w:tab/>
      </w:r>
      <w:r>
        <w:rPr>
          <w:rFonts w:hint="eastAsia" w:ascii="仿宋" w:hAnsi="仿宋" w:eastAsia="仿宋" w:cs="仿宋"/>
          <w:b w:val="0"/>
          <w:bCs w:val="0"/>
          <w:snapToGrid w:val="0"/>
          <w:sz w:val="28"/>
          <w:szCs w:val="28"/>
        </w:rPr>
        <w:t xml:space="preserve">  ）为我国近代音乐发展作出了重大贡献，逝世后被毛泽东主席题名为“人民音乐家”。</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A.聂耳</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B.冼星海</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C.贺绿汀</w:t>
      </w:r>
    </w:p>
    <w:p>
      <w:pPr>
        <w:adjustRightInd w:val="0"/>
        <w:snapToGrid w:val="0"/>
        <w:spacing w:line="360" w:lineRule="auto"/>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lang w:val="en-US" w:eastAsia="zh-CN"/>
        </w:rPr>
        <w:t>13</w:t>
      </w:r>
      <w:r>
        <w:rPr>
          <w:rFonts w:hint="eastAsia" w:ascii="仿宋" w:hAnsi="仿宋" w:eastAsia="仿宋" w:cs="仿宋"/>
          <w:b w:val="0"/>
          <w:bCs w:val="0"/>
          <w:color w:val="333333"/>
          <w:kern w:val="0"/>
          <w:sz w:val="28"/>
          <w:szCs w:val="28"/>
        </w:rPr>
        <w:t>.独在异乡为异客，每逢佳节倍思亲”。其中的“佳节”是指（   ）。</w:t>
      </w:r>
    </w:p>
    <w:p>
      <w:pPr>
        <w:adjustRightInd w:val="0"/>
        <w:snapToGrid w:val="0"/>
        <w:spacing w:line="360" w:lineRule="auto"/>
        <w:ind w:firstLine="560" w:firstLineChars="200"/>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A.端午节</w:t>
      </w:r>
    </w:p>
    <w:p>
      <w:pPr>
        <w:adjustRightInd w:val="0"/>
        <w:snapToGrid w:val="0"/>
        <w:spacing w:line="360" w:lineRule="auto"/>
        <w:ind w:firstLine="560" w:firstLineChars="200"/>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B.中秋节</w:t>
      </w:r>
    </w:p>
    <w:p>
      <w:pPr>
        <w:adjustRightInd w:val="0"/>
        <w:snapToGrid w:val="0"/>
        <w:spacing w:line="360" w:lineRule="auto"/>
        <w:ind w:firstLine="560" w:firstLineChars="200"/>
        <w:rPr>
          <w:rFonts w:hint="eastAsia"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C.重阳节</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14</w:t>
      </w:r>
      <w:r>
        <w:rPr>
          <w:rFonts w:hint="eastAsia" w:ascii="仿宋" w:hAnsi="仿宋" w:eastAsia="仿宋" w:cs="仿宋"/>
          <w:b w:val="0"/>
          <w:bCs w:val="0"/>
          <w:snapToGrid w:val="0"/>
          <w:sz w:val="28"/>
          <w:szCs w:val="28"/>
        </w:rPr>
        <w:t>．以下不属于解放后的代表作的是（</w:t>
      </w:r>
      <w:r>
        <w:rPr>
          <w:rFonts w:hint="eastAsia" w:ascii="仿宋" w:hAnsi="仿宋" w:eastAsia="仿宋" w:cs="仿宋"/>
          <w:b w:val="0"/>
          <w:bCs w:val="0"/>
          <w:snapToGrid w:val="0"/>
          <w:sz w:val="28"/>
          <w:szCs w:val="28"/>
        </w:rPr>
        <w:tab/>
      </w:r>
      <w:r>
        <w:rPr>
          <w:rFonts w:hint="eastAsia" w:ascii="仿宋" w:hAnsi="仿宋" w:eastAsia="仿宋" w:cs="仿宋"/>
          <w:b w:val="0"/>
          <w:bCs w:val="0"/>
          <w:snapToGrid w:val="0"/>
          <w:sz w:val="28"/>
          <w:szCs w:val="28"/>
        </w:rPr>
        <w:tab/>
      </w:r>
      <w:r>
        <w:rPr>
          <w:rFonts w:hint="eastAsia" w:ascii="仿宋" w:hAnsi="仿宋" w:eastAsia="仿宋" w:cs="仿宋"/>
          <w:b w:val="0"/>
          <w:bCs w:val="0"/>
          <w:snapToGrid w:val="0"/>
          <w:sz w:val="28"/>
          <w:szCs w:val="28"/>
        </w:rPr>
        <w:t>）。</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A.《梁祝》</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B.《江姐》</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C.《黄河大合唱》</w:t>
      </w:r>
    </w:p>
    <w:p>
      <w:pPr>
        <w:adjustRightInd w:val="0"/>
        <w:snapToGrid w:val="0"/>
        <w:spacing w:line="360" w:lineRule="auto"/>
        <w:ind w:left="281" w:hanging="280" w:hangingChars="100"/>
        <w:rPr>
          <w:rFonts w:hint="eastAsia" w:ascii="仿宋" w:hAnsi="仿宋" w:eastAsia="仿宋" w:cs="仿宋"/>
          <w:b w:val="0"/>
          <w:bCs w:val="0"/>
          <w:color w:val="333333"/>
          <w:kern w:val="0"/>
          <w:sz w:val="28"/>
          <w:szCs w:val="28"/>
          <w:lang w:eastAsia="zh-CN"/>
        </w:rPr>
      </w:pPr>
      <w:r>
        <w:rPr>
          <w:rFonts w:hint="eastAsia" w:ascii="仿宋" w:hAnsi="仿宋" w:eastAsia="仿宋" w:cs="仿宋"/>
          <w:b w:val="0"/>
          <w:bCs w:val="0"/>
          <w:color w:val="333333"/>
          <w:kern w:val="0"/>
          <w:sz w:val="28"/>
          <w:szCs w:val="28"/>
          <w:lang w:val="en-US" w:eastAsia="zh-CN"/>
        </w:rPr>
        <w:t>15</w:t>
      </w:r>
      <w:r>
        <w:rPr>
          <w:rFonts w:hint="eastAsia" w:ascii="仿宋" w:hAnsi="仿宋" w:eastAsia="仿宋" w:cs="仿宋"/>
          <w:b w:val="0"/>
          <w:bCs w:val="0"/>
          <w:color w:val="333333"/>
          <w:kern w:val="0"/>
          <w:sz w:val="28"/>
          <w:szCs w:val="28"/>
        </w:rPr>
        <w:t>.下列关于成语“当仁不让”的解释中，正确的是（    ）。</w:t>
      </w:r>
    </w:p>
    <w:p>
      <w:pPr>
        <w:adjustRightInd w:val="0"/>
        <w:snapToGrid w:val="0"/>
        <w:spacing w:line="360" w:lineRule="auto"/>
        <w:ind w:left="281" w:hanging="280" w:hangingChars="100"/>
        <w:rPr>
          <w:rFonts w:hint="eastAsia" w:ascii="仿宋" w:hAnsi="仿宋" w:eastAsia="仿宋" w:cs="仿宋"/>
          <w:b w:val="0"/>
          <w:bCs w:val="0"/>
          <w:color w:val="333333"/>
          <w:kern w:val="0"/>
          <w:sz w:val="28"/>
          <w:szCs w:val="28"/>
          <w:lang w:eastAsia="zh-CN"/>
        </w:rPr>
      </w:pPr>
      <w:r>
        <w:rPr>
          <w:rFonts w:hint="eastAsia" w:ascii="仿宋" w:hAnsi="仿宋" w:eastAsia="仿宋" w:cs="仿宋"/>
          <w:b w:val="0"/>
          <w:bCs w:val="0"/>
          <w:color w:val="333333"/>
          <w:kern w:val="0"/>
          <w:sz w:val="28"/>
          <w:szCs w:val="28"/>
        </w:rPr>
        <w:t>A.这是曹操在华容道劝关羽放他一马的话</w:t>
      </w:r>
    </w:p>
    <w:p>
      <w:pPr>
        <w:adjustRightInd w:val="0"/>
        <w:snapToGrid w:val="0"/>
        <w:spacing w:line="360" w:lineRule="auto"/>
        <w:ind w:left="281" w:hanging="280" w:hangingChars="100"/>
        <w:rPr>
          <w:rFonts w:hint="eastAsia" w:ascii="仿宋" w:hAnsi="仿宋" w:eastAsia="仿宋" w:cs="仿宋"/>
          <w:b w:val="0"/>
          <w:bCs w:val="0"/>
          <w:color w:val="333333"/>
          <w:kern w:val="0"/>
          <w:sz w:val="28"/>
          <w:szCs w:val="28"/>
          <w:lang w:eastAsia="zh-CN"/>
        </w:rPr>
      </w:pPr>
      <w:r>
        <w:rPr>
          <w:rFonts w:hint="eastAsia" w:ascii="仿宋" w:hAnsi="仿宋" w:eastAsia="仿宋" w:cs="仿宋"/>
          <w:b w:val="0"/>
          <w:bCs w:val="0"/>
          <w:color w:val="333333"/>
          <w:kern w:val="0"/>
          <w:sz w:val="28"/>
          <w:szCs w:val="28"/>
        </w:rPr>
        <w:t>B.这是贾母劝林黛玉要和薛宝钗竞争的话</w:t>
      </w:r>
    </w:p>
    <w:p>
      <w:pPr>
        <w:adjustRightInd w:val="0"/>
        <w:snapToGrid w:val="0"/>
        <w:spacing w:line="360" w:lineRule="auto"/>
        <w:ind w:left="281" w:hanging="280" w:hangingChars="100"/>
        <w:rPr>
          <w:rFonts w:ascii="仿宋" w:hAnsi="仿宋" w:eastAsia="仿宋" w:cs="仿宋"/>
          <w:b w:val="0"/>
          <w:bCs w:val="0"/>
          <w:snapToGrid w:val="0"/>
          <w:sz w:val="28"/>
          <w:szCs w:val="28"/>
        </w:rPr>
      </w:pPr>
      <w:r>
        <w:rPr>
          <w:rFonts w:hint="eastAsia" w:ascii="仿宋" w:hAnsi="仿宋" w:eastAsia="仿宋" w:cs="仿宋"/>
          <w:b w:val="0"/>
          <w:bCs w:val="0"/>
          <w:color w:val="333333"/>
          <w:kern w:val="0"/>
          <w:sz w:val="28"/>
          <w:szCs w:val="28"/>
        </w:rPr>
        <w:t>C.指积极主动地去做应该做的事，不推让</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16</w:t>
      </w:r>
      <w:r>
        <w:rPr>
          <w:rFonts w:hint="eastAsia" w:ascii="仿宋" w:hAnsi="仿宋" w:eastAsia="仿宋" w:cs="仿宋"/>
          <w:b w:val="0"/>
          <w:bCs w:val="0"/>
          <w:snapToGrid w:val="0"/>
          <w:sz w:val="28"/>
          <w:szCs w:val="28"/>
        </w:rPr>
        <w:t>.人类历史上第一部歌剧是（   ）。</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A.《达芙妮》</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B.《优丽狄茜》</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C.《奥赛罗》</w:t>
      </w:r>
    </w:p>
    <w:p>
      <w:pPr>
        <w:widowControl/>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lang w:val="en-US" w:eastAsia="zh-CN"/>
        </w:rPr>
        <w:t>17.</w:t>
      </w:r>
      <w:r>
        <w:rPr>
          <w:rFonts w:hint="eastAsia" w:ascii="仿宋" w:hAnsi="仿宋" w:eastAsia="仿宋" w:cs="仿宋"/>
          <w:b w:val="0"/>
          <w:bCs w:val="0"/>
          <w:color w:val="333333"/>
          <w:kern w:val="0"/>
          <w:sz w:val="28"/>
          <w:szCs w:val="28"/>
        </w:rPr>
        <w:t>下列哪位大航海家完成了第一次环绕地球的航行，从而证实了“地圆说”（   ）。</w:t>
      </w:r>
      <w:r>
        <w:rPr>
          <w:rFonts w:hint="eastAsia" w:ascii="仿宋" w:hAnsi="仿宋" w:eastAsia="仿宋" w:cs="仿宋"/>
          <w:b w:val="0"/>
          <w:bCs w:val="0"/>
          <w:color w:val="FFFFFF"/>
          <w:sz w:val="28"/>
          <w:szCs w:val="28"/>
        </w:rPr>
        <w:t>青年歌手大奖赛素质考题(已经整理过)第十二届</w:t>
      </w:r>
    </w:p>
    <w:p>
      <w:pPr>
        <w:widowControl/>
        <w:ind w:firstLine="280" w:firstLine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A.郑和</w:t>
      </w:r>
    </w:p>
    <w:p>
      <w:pPr>
        <w:widowControl/>
        <w:ind w:firstLine="280" w:firstLine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B.哥伦布</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color w:val="333333"/>
          <w:kern w:val="0"/>
          <w:sz w:val="28"/>
          <w:szCs w:val="28"/>
        </w:rPr>
        <w:t>C.麦哲伦</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18</w:t>
      </w:r>
      <w:r>
        <w:rPr>
          <w:rFonts w:hint="eastAsia" w:ascii="仿宋" w:hAnsi="仿宋" w:eastAsia="仿宋" w:cs="仿宋"/>
          <w:b w:val="0"/>
          <w:bCs w:val="0"/>
          <w:snapToGrid w:val="0"/>
          <w:sz w:val="28"/>
          <w:szCs w:val="28"/>
        </w:rPr>
        <w:t>.贝多芬的音乐属于（   ）的音乐。</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A.文艺复兴时期</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B.古典主义时期</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C.浪漫主义时期</w:t>
      </w:r>
    </w:p>
    <w:p>
      <w:pPr>
        <w:widowControl/>
        <w:ind w:left="281" w:hanging="280" w:hangingChars="100"/>
        <w:jc w:val="left"/>
        <w:rPr>
          <w:rFonts w:hint="eastAsia" w:ascii="仿宋" w:hAnsi="仿宋" w:eastAsia="仿宋" w:cs="仿宋"/>
          <w:b w:val="0"/>
          <w:bCs w:val="0"/>
          <w:color w:val="333333"/>
          <w:kern w:val="0"/>
          <w:sz w:val="28"/>
          <w:szCs w:val="28"/>
          <w:lang w:eastAsia="zh-CN"/>
        </w:rPr>
      </w:pPr>
      <w:r>
        <w:rPr>
          <w:rFonts w:hint="eastAsia" w:ascii="仿宋" w:hAnsi="仿宋" w:eastAsia="仿宋" w:cs="仿宋"/>
          <w:b w:val="0"/>
          <w:bCs w:val="0"/>
          <w:color w:val="333333"/>
          <w:kern w:val="0"/>
          <w:sz w:val="28"/>
          <w:szCs w:val="28"/>
          <w:lang w:val="en-US" w:eastAsia="zh-CN"/>
        </w:rPr>
        <w:t>19</w:t>
      </w:r>
      <w:r>
        <w:rPr>
          <w:rFonts w:hint="eastAsia" w:ascii="仿宋" w:hAnsi="仿宋" w:eastAsia="仿宋" w:cs="仿宋"/>
          <w:b w:val="0"/>
          <w:bCs w:val="0"/>
          <w:color w:val="333333"/>
          <w:kern w:val="0"/>
          <w:sz w:val="28"/>
          <w:szCs w:val="28"/>
        </w:rPr>
        <w:t>.下列人物和历史故事对应错误的是（   ）。</w:t>
      </w:r>
    </w:p>
    <w:p>
      <w:pPr>
        <w:widowControl/>
        <w:ind w:left="281" w:hanging="280" w:hanging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A.刘备——三顾茅庐</w:t>
      </w:r>
    </w:p>
    <w:p>
      <w:pPr>
        <w:widowControl/>
        <w:ind w:firstLine="280" w:firstLine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B.陈胜——东山再起</w:t>
      </w:r>
    </w:p>
    <w:p>
      <w:pPr>
        <w:adjustRightInd w:val="0"/>
        <w:snapToGrid w:val="0"/>
        <w:spacing w:line="360" w:lineRule="auto"/>
        <w:ind w:left="279" w:leftChars="133" w:firstLine="0" w:firstLineChars="0"/>
        <w:rPr>
          <w:rFonts w:ascii="仿宋" w:hAnsi="仿宋" w:eastAsia="仿宋" w:cs="仿宋"/>
          <w:b w:val="0"/>
          <w:bCs w:val="0"/>
          <w:snapToGrid w:val="0"/>
          <w:sz w:val="28"/>
          <w:szCs w:val="28"/>
        </w:rPr>
      </w:pPr>
      <w:r>
        <w:rPr>
          <w:rFonts w:hint="eastAsia" w:ascii="仿宋" w:hAnsi="仿宋" w:eastAsia="仿宋" w:cs="仿宋"/>
          <w:b w:val="0"/>
          <w:bCs w:val="0"/>
          <w:color w:val="333333"/>
          <w:kern w:val="0"/>
          <w:sz w:val="28"/>
          <w:szCs w:val="28"/>
        </w:rPr>
        <w:t>C.勾践——卧薪尝胆</w:t>
      </w:r>
      <w:r>
        <w:rPr>
          <w:rFonts w:hint="eastAsia" w:ascii="仿宋" w:hAnsi="仿宋" w:eastAsia="仿宋" w:cs="仿宋"/>
          <w:b w:val="0"/>
          <w:bCs w:val="0"/>
          <w:color w:val="FFFFFF"/>
          <w:sz w:val="28"/>
          <w:szCs w:val="28"/>
        </w:rPr>
        <w:t>青年</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20</w:t>
      </w:r>
      <w:r>
        <w:rPr>
          <w:rFonts w:hint="eastAsia" w:ascii="仿宋" w:hAnsi="仿宋" w:eastAsia="仿宋" w:cs="仿宋"/>
          <w:b w:val="0"/>
          <w:bCs w:val="0"/>
          <w:snapToGrid w:val="0"/>
          <w:sz w:val="28"/>
          <w:szCs w:val="28"/>
        </w:rPr>
        <w:t>.(</w:t>
      </w:r>
      <w:r>
        <w:rPr>
          <w:rFonts w:hint="eastAsia" w:ascii="仿宋" w:hAnsi="仿宋" w:eastAsia="仿宋" w:cs="仿宋"/>
          <w:b w:val="0"/>
          <w:bCs w:val="0"/>
          <w:snapToGrid w:val="0"/>
          <w:sz w:val="28"/>
          <w:szCs w:val="28"/>
        </w:rPr>
        <w:tab/>
      </w:r>
      <w:r>
        <w:rPr>
          <w:rFonts w:hint="eastAsia" w:ascii="仿宋" w:hAnsi="仿宋" w:eastAsia="仿宋" w:cs="仿宋"/>
          <w:b w:val="0"/>
          <w:bCs w:val="0"/>
          <w:snapToGrid w:val="0"/>
          <w:sz w:val="28"/>
          <w:szCs w:val="28"/>
        </w:rPr>
        <w:tab/>
      </w:r>
      <w:r>
        <w:rPr>
          <w:rFonts w:hint="eastAsia" w:ascii="仿宋" w:hAnsi="仿宋" w:eastAsia="仿宋" w:cs="仿宋"/>
          <w:b w:val="0"/>
          <w:bCs w:val="0"/>
          <w:snapToGrid w:val="0"/>
          <w:sz w:val="28"/>
          <w:szCs w:val="28"/>
        </w:rPr>
        <w:t>)在1820年写下歌剧《魔弹射手》，被认为是第一部浪漫主义歌剧。</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A.舒伯特</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B.舒曼</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C.韦伯</w:t>
      </w:r>
    </w:p>
    <w:p>
      <w:pPr>
        <w:widowControl/>
        <w:jc w:val="left"/>
        <w:rPr>
          <w:rFonts w:ascii="仿宋" w:hAnsi="仿宋" w:eastAsia="仿宋" w:cs="仿宋"/>
          <w:b w:val="0"/>
          <w:bCs w:val="0"/>
          <w:color w:val="333333"/>
          <w:kern w:val="0"/>
          <w:sz w:val="28"/>
          <w:szCs w:val="28"/>
        </w:rPr>
      </w:pPr>
      <w:r>
        <w:rPr>
          <w:rFonts w:hint="eastAsia" w:ascii="仿宋" w:hAnsi="仿宋" w:eastAsia="仿宋" w:cs="仿宋"/>
          <w:b w:val="0"/>
          <w:bCs w:val="0"/>
          <w:snapToGrid w:val="0"/>
          <w:sz w:val="28"/>
          <w:szCs w:val="28"/>
          <w:lang w:val="en-US" w:eastAsia="zh-CN"/>
        </w:rPr>
        <w:t>21</w:t>
      </w:r>
      <w:r>
        <w:rPr>
          <w:rFonts w:hint="eastAsia" w:ascii="仿宋" w:hAnsi="仿宋" w:eastAsia="仿宋" w:cs="仿宋"/>
          <w:b w:val="0"/>
          <w:bCs w:val="0"/>
          <w:snapToGrid w:val="0"/>
          <w:sz w:val="28"/>
          <w:szCs w:val="28"/>
        </w:rPr>
        <w:t>.</w:t>
      </w:r>
      <w:r>
        <w:rPr>
          <w:rFonts w:hint="eastAsia" w:ascii="仿宋" w:hAnsi="仿宋" w:eastAsia="仿宋" w:cs="仿宋"/>
          <w:b w:val="0"/>
          <w:bCs w:val="0"/>
          <w:color w:val="333333"/>
          <w:kern w:val="0"/>
          <w:sz w:val="28"/>
          <w:szCs w:val="28"/>
        </w:rPr>
        <w:t>请说出《三国演义》的作者，并选择故事所述的历史时期。（   ）。</w:t>
      </w:r>
    </w:p>
    <w:p>
      <w:pPr>
        <w:widowControl/>
        <w:ind w:firstLine="280" w:firstLine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A.汉末</w:t>
      </w:r>
    </w:p>
    <w:p>
      <w:pPr>
        <w:widowControl/>
        <w:ind w:firstLine="280" w:firstLine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B.唐末</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color w:val="333333"/>
          <w:kern w:val="0"/>
          <w:sz w:val="28"/>
          <w:szCs w:val="28"/>
        </w:rPr>
        <w:t>C.明末</w:t>
      </w:r>
    </w:p>
    <w:p>
      <w:pPr>
        <w:widowControl/>
        <w:ind w:firstLine="360"/>
        <w:jc w:val="left"/>
        <w:rPr>
          <w:rFonts w:ascii="仿宋" w:hAnsi="仿宋" w:eastAsia="仿宋" w:cs="仿宋"/>
          <w:b w:val="0"/>
          <w:bCs w:val="0"/>
          <w:snapToGrid w:val="0"/>
          <w:sz w:val="28"/>
          <w:szCs w:val="28"/>
        </w:rPr>
      </w:pPr>
      <w:r>
        <w:rPr>
          <w:rFonts w:hint="eastAsia" w:ascii="仿宋" w:hAnsi="仿宋" w:eastAsia="仿宋" w:cs="仿宋"/>
          <w:b w:val="0"/>
          <w:bCs w:val="0"/>
          <w:color w:val="333333"/>
          <w:kern w:val="0"/>
          <w:sz w:val="28"/>
          <w:szCs w:val="28"/>
          <w:lang w:val="en-US" w:eastAsia="zh-CN"/>
        </w:rPr>
        <w:t>22</w:t>
      </w:r>
      <w:r>
        <w:rPr>
          <w:rFonts w:hint="eastAsia" w:ascii="仿宋" w:hAnsi="仿宋" w:eastAsia="仿宋" w:cs="仿宋"/>
          <w:b w:val="0"/>
          <w:bCs w:val="0"/>
          <w:color w:val="333333"/>
          <w:kern w:val="0"/>
          <w:sz w:val="28"/>
          <w:szCs w:val="28"/>
        </w:rPr>
        <w:t>.</w:t>
      </w:r>
      <w:r>
        <w:rPr>
          <w:rFonts w:hint="eastAsia" w:ascii="仿宋" w:hAnsi="仿宋" w:eastAsia="仿宋" w:cs="仿宋"/>
          <w:b w:val="0"/>
          <w:bCs w:val="0"/>
          <w:snapToGrid w:val="0"/>
          <w:sz w:val="28"/>
          <w:szCs w:val="28"/>
        </w:rPr>
        <w:t>（</w:t>
      </w:r>
      <w:r>
        <w:rPr>
          <w:rFonts w:hint="eastAsia" w:ascii="仿宋" w:hAnsi="仿宋" w:eastAsia="仿宋" w:cs="仿宋"/>
          <w:b w:val="0"/>
          <w:bCs w:val="0"/>
          <w:snapToGrid w:val="0"/>
          <w:sz w:val="28"/>
          <w:szCs w:val="28"/>
        </w:rPr>
        <w:tab/>
      </w:r>
      <w:r>
        <w:rPr>
          <w:rFonts w:hint="eastAsia" w:ascii="仿宋" w:hAnsi="仿宋" w:eastAsia="仿宋" w:cs="仿宋"/>
          <w:b w:val="0"/>
          <w:bCs w:val="0"/>
          <w:snapToGrid w:val="0"/>
          <w:sz w:val="28"/>
          <w:szCs w:val="28"/>
        </w:rPr>
        <w:t xml:space="preserve">  ）是浪漫时期的复古者。</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A.李斯特</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B.勃拉姆斯</w:t>
      </w:r>
    </w:p>
    <w:p>
      <w:pPr>
        <w:adjustRightInd w:val="0"/>
        <w:snapToGrid w:val="0"/>
        <w:spacing w:line="360" w:lineRule="auto"/>
        <w:ind w:firstLine="280" w:firstLineChars="100"/>
        <w:rPr>
          <w:rFonts w:hint="eastAsia" w:ascii="仿宋" w:hAnsi="仿宋" w:eastAsia="仿宋" w:cs="仿宋"/>
          <w:b w:val="0"/>
          <w:bCs w:val="0"/>
          <w:color w:val="333333"/>
          <w:kern w:val="0"/>
          <w:sz w:val="28"/>
          <w:szCs w:val="28"/>
        </w:rPr>
      </w:pPr>
      <w:r>
        <w:rPr>
          <w:rFonts w:hint="eastAsia" w:ascii="仿宋" w:hAnsi="仿宋" w:eastAsia="仿宋" w:cs="仿宋"/>
          <w:b w:val="0"/>
          <w:bCs w:val="0"/>
          <w:snapToGrid w:val="0"/>
          <w:sz w:val="28"/>
          <w:szCs w:val="28"/>
        </w:rPr>
        <w:t>C.瓦格纳</w:t>
      </w:r>
    </w:p>
    <w:p>
      <w:pPr>
        <w:widowControl/>
        <w:ind w:firstLine="280" w:firstLine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lang w:val="en-US" w:eastAsia="zh-CN"/>
        </w:rPr>
        <w:t>23</w:t>
      </w:r>
      <w:r>
        <w:rPr>
          <w:rFonts w:hint="eastAsia" w:ascii="仿宋" w:hAnsi="仿宋" w:eastAsia="仿宋" w:cs="仿宋"/>
          <w:b w:val="0"/>
          <w:bCs w:val="0"/>
          <w:color w:val="333333"/>
          <w:kern w:val="0"/>
          <w:sz w:val="28"/>
          <w:szCs w:val="28"/>
        </w:rPr>
        <w:t>.下列关于成语“固若金汤”的解释中，正确的是（   ）。</w:t>
      </w:r>
      <w:r>
        <w:rPr>
          <w:rFonts w:hint="eastAsia" w:ascii="仿宋" w:hAnsi="仿宋" w:eastAsia="仿宋" w:cs="仿宋"/>
          <w:b w:val="0"/>
          <w:bCs w:val="0"/>
          <w:color w:val="FFFFFF"/>
          <w:sz w:val="28"/>
          <w:szCs w:val="28"/>
        </w:rPr>
        <w:t>青</w:t>
      </w:r>
    </w:p>
    <w:p>
      <w:pPr>
        <w:widowControl/>
        <w:ind w:left="359"/>
        <w:jc w:val="left"/>
        <w:rPr>
          <w:rFonts w:hint="eastAsia" w:ascii="仿宋" w:hAnsi="仿宋" w:eastAsia="仿宋" w:cs="仿宋"/>
          <w:b w:val="0"/>
          <w:bCs w:val="0"/>
          <w:color w:val="333333"/>
          <w:kern w:val="0"/>
          <w:sz w:val="28"/>
          <w:szCs w:val="28"/>
          <w:lang w:eastAsia="zh-CN"/>
        </w:rPr>
      </w:pPr>
      <w:r>
        <w:rPr>
          <w:rFonts w:hint="eastAsia" w:ascii="仿宋" w:hAnsi="仿宋" w:eastAsia="仿宋" w:cs="仿宋"/>
          <w:b w:val="0"/>
          <w:bCs w:val="0"/>
          <w:color w:val="333333"/>
          <w:kern w:val="0"/>
          <w:sz w:val="28"/>
          <w:szCs w:val="28"/>
        </w:rPr>
        <w:t>A.像金子熔化成了汤一样，形容爱情的热烈</w:t>
      </w:r>
    </w:p>
    <w:p>
      <w:pPr>
        <w:widowControl/>
        <w:ind w:left="359"/>
        <w:jc w:val="left"/>
        <w:rPr>
          <w:rFonts w:ascii="仿宋" w:hAnsi="仿宋" w:eastAsia="仿宋" w:cs="仿宋"/>
          <w:b w:val="0"/>
          <w:bCs w:val="0"/>
          <w:color w:val="FFFFFF"/>
          <w:sz w:val="28"/>
          <w:szCs w:val="28"/>
        </w:rPr>
      </w:pPr>
      <w:r>
        <w:rPr>
          <w:rFonts w:hint="eastAsia" w:ascii="仿宋" w:hAnsi="仿宋" w:eastAsia="仿宋" w:cs="仿宋"/>
          <w:b w:val="0"/>
          <w:bCs w:val="0"/>
          <w:color w:val="333333"/>
          <w:kern w:val="0"/>
          <w:sz w:val="28"/>
          <w:szCs w:val="28"/>
        </w:rPr>
        <w:t>B.像金子凝固成的汤一样，形容爱情的坚贞</w:t>
      </w:r>
      <w:r>
        <w:rPr>
          <w:rFonts w:hint="eastAsia" w:ascii="仿宋" w:hAnsi="仿宋" w:eastAsia="仿宋" w:cs="仿宋"/>
          <w:b w:val="0"/>
          <w:bCs w:val="0"/>
          <w:color w:val="FFFFFF"/>
          <w:sz w:val="28"/>
          <w:szCs w:val="28"/>
        </w:rPr>
        <w:t>青年歌手大奖赛素质</w:t>
      </w:r>
    </w:p>
    <w:p>
      <w:pPr>
        <w:widowControl/>
        <w:ind w:left="359"/>
        <w:jc w:val="left"/>
        <w:rPr>
          <w:rFonts w:ascii="仿宋" w:hAnsi="仿宋" w:eastAsia="仿宋" w:cs="仿宋"/>
          <w:b w:val="0"/>
          <w:bCs w:val="0"/>
          <w:snapToGrid w:val="0"/>
          <w:sz w:val="28"/>
          <w:szCs w:val="28"/>
        </w:rPr>
      </w:pPr>
      <w:r>
        <w:rPr>
          <w:rFonts w:hint="eastAsia" w:ascii="仿宋" w:hAnsi="仿宋" w:eastAsia="仿宋" w:cs="仿宋"/>
          <w:b w:val="0"/>
          <w:bCs w:val="0"/>
          <w:color w:val="333333"/>
          <w:kern w:val="0"/>
          <w:sz w:val="28"/>
          <w:szCs w:val="28"/>
        </w:rPr>
        <w:t>C.比喻防守坚固严密的城池</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24</w:t>
      </w:r>
      <w:r>
        <w:rPr>
          <w:rFonts w:hint="eastAsia" w:ascii="仿宋" w:hAnsi="仿宋" w:eastAsia="仿宋" w:cs="仿宋"/>
          <w:b w:val="0"/>
          <w:bCs w:val="0"/>
          <w:snapToGrid w:val="0"/>
          <w:sz w:val="28"/>
          <w:szCs w:val="28"/>
        </w:rPr>
        <w:t>.（   ）是法国歌剧史上重要的里程碑。</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A.《卡门》</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B.《罗密欧与朱丽叶》</w:t>
      </w:r>
    </w:p>
    <w:p>
      <w:pPr>
        <w:adjustRightInd w:val="0"/>
        <w:snapToGrid w:val="0"/>
        <w:spacing w:line="360" w:lineRule="auto"/>
        <w:ind w:firstLine="280" w:firstLineChars="100"/>
        <w:rPr>
          <w:rFonts w:hint="eastAsia" w:ascii="仿宋" w:hAnsi="仿宋" w:eastAsia="仿宋" w:cs="仿宋"/>
          <w:b w:val="0"/>
          <w:bCs w:val="0"/>
          <w:snapToGrid w:val="0"/>
          <w:sz w:val="28"/>
          <w:szCs w:val="28"/>
        </w:rPr>
      </w:pPr>
      <w:r>
        <w:rPr>
          <w:rFonts w:hint="eastAsia" w:ascii="仿宋" w:hAnsi="仿宋" w:eastAsia="仿宋" w:cs="仿宋"/>
          <w:b w:val="0"/>
          <w:bCs w:val="0"/>
          <w:snapToGrid w:val="0"/>
          <w:sz w:val="28"/>
          <w:szCs w:val="28"/>
        </w:rPr>
        <w:t>C.《浮士德》</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25</w:t>
      </w:r>
      <w:r>
        <w:rPr>
          <w:rFonts w:hint="eastAsia" w:ascii="仿宋" w:hAnsi="仿宋" w:eastAsia="仿宋" w:cs="仿宋"/>
          <w:b w:val="0"/>
          <w:bCs w:val="0"/>
          <w:snapToGrid w:val="0"/>
          <w:sz w:val="28"/>
          <w:szCs w:val="28"/>
        </w:rPr>
        <w:t>.以下不是普契尼作品的是（   ）。</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A.《图兰朵》</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B.《托斯卡》</w:t>
      </w:r>
    </w:p>
    <w:p>
      <w:pPr>
        <w:adjustRightInd w:val="0"/>
        <w:snapToGrid w:val="0"/>
        <w:spacing w:line="360" w:lineRule="auto"/>
        <w:ind w:firstLine="280" w:firstLineChars="100"/>
        <w:rPr>
          <w:rFonts w:hint="eastAsia" w:ascii="仿宋" w:hAnsi="仿宋" w:eastAsia="仿宋" w:cs="仿宋"/>
          <w:b w:val="0"/>
          <w:bCs w:val="0"/>
          <w:snapToGrid w:val="0"/>
          <w:sz w:val="28"/>
          <w:szCs w:val="28"/>
        </w:rPr>
      </w:pPr>
      <w:r>
        <w:rPr>
          <w:rFonts w:hint="eastAsia" w:ascii="仿宋" w:hAnsi="仿宋" w:eastAsia="仿宋" w:cs="仿宋"/>
          <w:b w:val="0"/>
          <w:bCs w:val="0"/>
          <w:snapToGrid w:val="0"/>
          <w:sz w:val="28"/>
          <w:szCs w:val="28"/>
        </w:rPr>
        <w:t>C.《阿依达》</w:t>
      </w:r>
    </w:p>
    <w:p>
      <w:pPr>
        <w:adjustRightInd w:val="0"/>
        <w:snapToGrid w:val="0"/>
        <w:spacing w:line="360" w:lineRule="auto"/>
        <w:ind w:firstLine="280" w:firstLineChars="100"/>
        <w:rPr>
          <w:rFonts w:hint="default" w:ascii="仿宋" w:hAnsi="仿宋" w:eastAsia="仿宋" w:cs="仿宋"/>
          <w:b w:val="0"/>
          <w:bCs w:val="0"/>
          <w:snapToGrid w:val="0"/>
          <w:sz w:val="28"/>
          <w:szCs w:val="28"/>
          <w:lang w:val="en-US" w:eastAsia="zh-CN"/>
        </w:rPr>
      </w:pPr>
      <w:r>
        <w:rPr>
          <w:rFonts w:hint="eastAsia" w:ascii="仿宋" w:hAnsi="仿宋" w:eastAsia="仿宋" w:cs="仿宋"/>
          <w:b w:val="0"/>
          <w:bCs w:val="0"/>
          <w:snapToGrid w:val="0"/>
          <w:sz w:val="28"/>
          <w:szCs w:val="28"/>
          <w:lang w:val="en-US" w:eastAsia="zh-CN"/>
        </w:rPr>
        <w:t>二、填空题（共50分，每小题2分）</w:t>
      </w:r>
    </w:p>
    <w:p>
      <w:pPr>
        <w:spacing w:after="156" w:afterLines="50" w:line="360" w:lineRule="auto"/>
        <w:ind w:firstLine="560" w:firstLineChars="200"/>
        <w:jc w:val="left"/>
        <w:rPr>
          <w:rFonts w:ascii="仿宋" w:hAnsi="仿宋" w:eastAsia="仿宋" w:cs="仿宋"/>
          <w:b w:val="0"/>
          <w:bCs w:val="0"/>
          <w:sz w:val="28"/>
          <w:szCs w:val="28"/>
        </w:rPr>
      </w:pPr>
      <w:r>
        <w:rPr>
          <w:rFonts w:hint="eastAsia" w:ascii="仿宋" w:hAnsi="仿宋" w:eastAsia="仿宋" w:cs="仿宋"/>
          <w:b w:val="0"/>
          <w:bCs w:val="0"/>
          <w:sz w:val="28"/>
          <w:szCs w:val="28"/>
        </w:rPr>
        <w:t>1.马克思将人类的劳动生产分为物质生产和精神生产两类。“艺术生产”应属于哪一类？</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rPr>
        <w:t>2.艺术的审美特性，最根本的是情感性还是形象性？</w:t>
      </w:r>
    </w:p>
    <w:p>
      <w:pPr>
        <w:spacing w:line="360" w:lineRule="auto"/>
        <w:ind w:firstLine="560" w:firstLineChars="200"/>
        <w:rPr>
          <w:rFonts w:ascii="仿宋" w:hAnsi="仿宋" w:eastAsia="仿宋" w:cs="仿宋"/>
          <w:b w:val="0"/>
          <w:bCs w:val="0"/>
          <w:color w:val="000000" w:themeColor="text1"/>
          <w:kern w:val="0"/>
          <w:sz w:val="28"/>
          <w:szCs w:val="28"/>
          <w14:textFill>
            <w14:solidFill>
              <w14:schemeClr w14:val="tx1"/>
            </w14:solidFill>
          </w14:textFill>
        </w:rPr>
      </w:pP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w:t>
      </w:r>
      <w:r>
        <w:rPr>
          <w:rFonts w:hint="eastAsia" w:ascii="仿宋" w:hAnsi="仿宋" w:eastAsia="仿宋" w:cs="仿宋"/>
          <w:b w:val="0"/>
          <w:bCs w:val="0"/>
          <w:color w:val="000000" w:themeColor="text1"/>
          <w:kern w:val="0"/>
          <w:sz w:val="28"/>
          <w:szCs w:val="28"/>
          <w14:textFill>
            <w14:solidFill>
              <w14:schemeClr w14:val="tx1"/>
            </w14:solidFill>
          </w14:textFill>
        </w:rPr>
        <w:t>“关关雎鸠，在河之洲。窈窕淑女，君子好逑”，请说出这一名句出自我国古代的哪部诗集，并说出该诗集是由谁整理而成的。</w:t>
      </w:r>
    </w:p>
    <w:p>
      <w:pPr>
        <w:spacing w:line="360" w:lineRule="auto"/>
        <w:ind w:firstLine="560" w:firstLineChars="200"/>
        <w:rPr>
          <w:rFonts w:ascii="仿宋" w:hAnsi="仿宋" w:eastAsia="仿宋" w:cs="仿宋"/>
          <w:b w:val="0"/>
          <w:bCs w:val="0"/>
          <w:color w:val="000000" w:themeColor="text1"/>
          <w:sz w:val="28"/>
          <w:szCs w:val="28"/>
          <w14:textFill>
            <w14:solidFill>
              <w14:schemeClr w14:val="tx1"/>
            </w14:solidFill>
          </w14:textFill>
        </w:rPr>
      </w:pPr>
      <w:r>
        <w:rPr>
          <w:rFonts w:hint="eastAsia" w:ascii="仿宋" w:hAnsi="仿宋" w:eastAsia="仿宋" w:cs="仿宋"/>
          <w:b w:val="0"/>
          <w:bCs w:val="0"/>
          <w:sz w:val="28"/>
          <w:szCs w:val="28"/>
          <w:lang w:val="en-US" w:eastAsia="zh-CN"/>
        </w:rPr>
        <w:t>4</w:t>
      </w:r>
      <w:r>
        <w:rPr>
          <w:rFonts w:hint="eastAsia" w:ascii="仿宋" w:hAnsi="仿宋" w:eastAsia="仿宋" w:cs="仿宋"/>
          <w:b w:val="0"/>
          <w:bCs w:val="0"/>
          <w:sz w:val="28"/>
          <w:szCs w:val="28"/>
        </w:rPr>
        <w:t>.</w:t>
      </w:r>
      <w:r>
        <w:rPr>
          <w:rFonts w:hint="eastAsia" w:ascii="仿宋" w:hAnsi="仿宋" w:eastAsia="仿宋" w:cs="仿宋"/>
          <w:b w:val="0"/>
          <w:bCs w:val="0"/>
          <w:color w:val="000000" w:themeColor="text1"/>
          <w:kern w:val="0"/>
          <w:sz w:val="28"/>
          <w:szCs w:val="28"/>
          <w14:textFill>
            <w14:solidFill>
              <w14:schemeClr w14:val="tx1"/>
            </w14:solidFill>
          </w14:textFill>
        </w:rPr>
        <w:t>第二次世界大战中结成侵略同盟的法西斯国家合称为轴心国，是由德国、（）三个国家组成。</w:t>
      </w:r>
    </w:p>
    <w:p>
      <w:pPr>
        <w:spacing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5</w:t>
      </w:r>
      <w:r>
        <w:rPr>
          <w:rFonts w:hint="eastAsia" w:ascii="仿宋" w:hAnsi="仿宋" w:eastAsia="仿宋" w:cs="仿宋"/>
          <w:b w:val="0"/>
          <w:bCs w:val="0"/>
          <w:sz w:val="28"/>
          <w:szCs w:val="28"/>
        </w:rPr>
        <w:t>.</w:t>
      </w:r>
      <w:r>
        <w:rPr>
          <w:rFonts w:hint="eastAsia" w:ascii="仿宋" w:hAnsi="仿宋" w:eastAsia="仿宋" w:cs="仿宋"/>
          <w:b w:val="0"/>
          <w:bCs w:val="0"/>
          <w:color w:val="000000" w:themeColor="text1"/>
          <w:kern w:val="0"/>
          <w:sz w:val="28"/>
          <w:szCs w:val="28"/>
          <w14:textFill>
            <w14:solidFill>
              <w14:schemeClr w14:val="tx1"/>
            </w14:solidFill>
          </w14:textFill>
        </w:rPr>
        <w:t>“鲁迅”和“茅盾”是两位现代作家的笔名，请分别说出他们的原名。</w:t>
      </w:r>
    </w:p>
    <w:p>
      <w:pPr>
        <w:spacing w:after="156" w:afterLines="50" w:line="360" w:lineRule="auto"/>
        <w:ind w:firstLine="560" w:firstLineChars="20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lang w:val="en-US" w:eastAsia="zh-CN"/>
        </w:rPr>
        <w:t>6</w:t>
      </w:r>
      <w:r>
        <w:rPr>
          <w:rFonts w:hint="eastAsia" w:ascii="仿宋" w:hAnsi="仿宋" w:eastAsia="仿宋" w:cs="仿宋"/>
          <w:b w:val="0"/>
          <w:bCs w:val="0"/>
          <w:sz w:val="28"/>
          <w:szCs w:val="28"/>
        </w:rPr>
        <w:t>.我国民间合奏音乐有弦索乐、丝竹乐、鼓吹乐、吹打乐等形式，广东音乐属于哪一类？主奏的拉弦乐器是哪一种？</w:t>
      </w:r>
    </w:p>
    <w:p>
      <w:pPr>
        <w:adjustRightInd w:val="0"/>
        <w:snapToGrid w:val="0"/>
        <w:spacing w:line="360" w:lineRule="auto"/>
        <w:ind w:firstLine="560" w:firstLineChars="200"/>
        <w:rPr>
          <w:rFonts w:hint="eastAsia" w:ascii="仿宋" w:hAnsi="仿宋" w:eastAsia="仿宋" w:cs="仿宋"/>
          <w:b w:val="0"/>
          <w:bCs w:val="0"/>
          <w:snapToGrid w:val="0"/>
          <w:sz w:val="28"/>
          <w:szCs w:val="28"/>
        </w:rPr>
      </w:pPr>
      <w:r>
        <w:rPr>
          <w:rFonts w:hint="eastAsia" w:ascii="仿宋" w:hAnsi="仿宋" w:eastAsia="仿宋" w:cs="仿宋"/>
          <w:b w:val="0"/>
          <w:bCs w:val="0"/>
          <w:sz w:val="28"/>
          <w:szCs w:val="28"/>
          <w:lang w:val="en-US" w:eastAsia="zh-CN"/>
        </w:rPr>
        <w:t>7</w:t>
      </w:r>
      <w:r>
        <w:rPr>
          <w:rFonts w:hint="eastAsia" w:ascii="仿宋" w:hAnsi="仿宋" w:eastAsia="仿宋" w:cs="仿宋"/>
          <w:b w:val="0"/>
          <w:bCs w:val="0"/>
          <w:sz w:val="28"/>
          <w:szCs w:val="28"/>
        </w:rPr>
        <w:t>.古琴传统的记谱谱式是什么？明清时期我国民间广为运用的记谱谱式是什么？</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8</w:t>
      </w:r>
      <w:r>
        <w:rPr>
          <w:rFonts w:hint="eastAsia" w:ascii="仿宋" w:hAnsi="仿宋" w:eastAsia="仿宋" w:cs="仿宋"/>
          <w:b w:val="0"/>
          <w:bCs w:val="0"/>
          <w:sz w:val="28"/>
          <w:szCs w:val="28"/>
        </w:rPr>
        <w:t>.越剧伴奏乐队中最重要的拉弦乐器是哪一种？“袁派”创始人是谁？</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9</w:t>
      </w:r>
      <w:r>
        <w:rPr>
          <w:rFonts w:hint="eastAsia" w:ascii="仿宋" w:hAnsi="仿宋" w:eastAsia="仿宋" w:cs="仿宋"/>
          <w:b w:val="0"/>
          <w:bCs w:val="0"/>
          <w:sz w:val="28"/>
          <w:szCs w:val="28"/>
        </w:rPr>
        <w:t>.评弹是哪两种曲艺艺术的合称？</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10</w:t>
      </w:r>
      <w:r>
        <w:rPr>
          <w:rFonts w:hint="eastAsia" w:ascii="仿宋" w:hAnsi="仿宋" w:eastAsia="仿宋" w:cs="仿宋"/>
          <w:b w:val="0"/>
          <w:bCs w:val="0"/>
          <w:sz w:val="28"/>
          <w:szCs w:val="28"/>
        </w:rPr>
        <w:t>.西柳州地区民族风情有“四绝”，即“壮族的歌”、“瑶族的舞”、“苗族的节”、“侗族的楼”，其中的“舞”和“楼”通常指什么？</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11</w:t>
      </w:r>
      <w:r>
        <w:rPr>
          <w:rFonts w:hint="eastAsia" w:ascii="仿宋" w:hAnsi="仿宋" w:eastAsia="仿宋" w:cs="仿宋"/>
          <w:b w:val="0"/>
          <w:bCs w:val="0"/>
          <w:sz w:val="28"/>
          <w:szCs w:val="28"/>
        </w:rPr>
        <w:t>.“木卡姆”是我国新疆哪个民族的歌舞艺术？</w:t>
      </w:r>
    </w:p>
    <w:p>
      <w:pPr>
        <w:spacing w:after="156" w:afterLines="50"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12</w:t>
      </w:r>
      <w:r>
        <w:rPr>
          <w:rFonts w:hint="eastAsia" w:ascii="仿宋" w:hAnsi="仿宋" w:eastAsia="仿宋" w:cs="仿宋"/>
          <w:b w:val="0"/>
          <w:bCs w:val="0"/>
          <w:sz w:val="28"/>
          <w:szCs w:val="28"/>
        </w:rPr>
        <w:t>.“飞歌”是我国哪一个民族的民歌品种？</w:t>
      </w:r>
    </w:p>
    <w:p>
      <w:pPr>
        <w:spacing w:after="156" w:afterLines="50"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13</w:t>
      </w:r>
      <w:r>
        <w:rPr>
          <w:rFonts w:hint="eastAsia" w:ascii="仿宋" w:hAnsi="仿宋" w:eastAsia="仿宋" w:cs="仿宋"/>
          <w:b w:val="0"/>
          <w:bCs w:val="0"/>
          <w:sz w:val="28"/>
          <w:szCs w:val="28"/>
        </w:rPr>
        <w:t>.《送别》是根据美国歌曲填词的学堂乐歌，词作者是谁？</w:t>
      </w:r>
    </w:p>
    <w:p>
      <w:pPr>
        <w:spacing w:after="156" w:afterLines="50" w:line="360" w:lineRule="auto"/>
        <w:ind w:firstLine="560" w:firstLineChars="200"/>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13.</w:t>
      </w:r>
      <w:r>
        <w:rPr>
          <w:rFonts w:hint="eastAsia" w:ascii="仿宋" w:hAnsi="仿宋" w:eastAsia="仿宋" w:cs="仿宋"/>
          <w:b w:val="0"/>
          <w:bCs w:val="0"/>
          <w:sz w:val="28"/>
          <w:szCs w:val="28"/>
        </w:rPr>
        <w:t>清唱剧《长恨歌》是根据唐代哪位诗人同名诗作创作的？作曲家是谁？</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14</w:t>
      </w:r>
      <w:r>
        <w:rPr>
          <w:rFonts w:hint="eastAsia" w:ascii="仿宋" w:hAnsi="仿宋" w:eastAsia="仿宋" w:cs="仿宋"/>
          <w:b w:val="0"/>
          <w:bCs w:val="0"/>
          <w:sz w:val="28"/>
          <w:szCs w:val="28"/>
        </w:rPr>
        <w:t>.“信天游”、“花儿”是我国民歌的地方品种，主要流行于西南还是西北地区？</w:t>
      </w:r>
    </w:p>
    <w:p>
      <w:pPr>
        <w:spacing w:after="156" w:afterLines="50"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15</w:t>
      </w:r>
      <w:r>
        <w:rPr>
          <w:rFonts w:hint="eastAsia" w:ascii="仿宋" w:hAnsi="仿宋" w:eastAsia="仿宋" w:cs="仿宋"/>
          <w:b w:val="0"/>
          <w:bCs w:val="0"/>
          <w:sz w:val="28"/>
          <w:szCs w:val="28"/>
        </w:rPr>
        <w:t>.传统民歌《茉莉花》在晚清时期的歌名是什么？早前流传的版本歌词内容取材于哪一部戏剧作品？</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16.</w:t>
      </w:r>
      <w:r>
        <w:rPr>
          <w:rFonts w:hint="eastAsia" w:ascii="仿宋" w:hAnsi="仿宋" w:eastAsia="仿宋" w:cs="仿宋"/>
          <w:b w:val="0"/>
          <w:bCs w:val="0"/>
          <w:sz w:val="28"/>
          <w:szCs w:val="28"/>
        </w:rPr>
        <w:t>苏州弹词的伴奏乐器以哪两种弹拨乐器为主？</w:t>
      </w:r>
    </w:p>
    <w:p>
      <w:pPr>
        <w:spacing w:after="156" w:afterLines="50" w:line="360" w:lineRule="auto"/>
        <w:ind w:firstLine="560" w:firstLineChars="200"/>
        <w:rPr>
          <w:rFonts w:hint="eastAsia" w:ascii="仿宋" w:hAnsi="仿宋" w:eastAsia="仿宋" w:cs="仿宋"/>
          <w:b w:val="0"/>
          <w:bCs w:val="0"/>
          <w:color w:val="auto"/>
          <w:sz w:val="28"/>
          <w:szCs w:val="28"/>
        </w:rPr>
      </w:pPr>
      <w:r>
        <w:rPr>
          <w:rFonts w:hint="eastAsia" w:ascii="仿宋" w:hAnsi="仿宋" w:eastAsia="仿宋" w:cs="仿宋"/>
          <w:b w:val="0"/>
          <w:bCs w:val="0"/>
          <w:sz w:val="28"/>
          <w:szCs w:val="28"/>
          <w:lang w:val="en-US" w:eastAsia="zh-CN"/>
        </w:rPr>
        <w:t>17.</w:t>
      </w:r>
      <w:r>
        <w:rPr>
          <w:rFonts w:hint="eastAsia" w:ascii="仿宋" w:hAnsi="仿宋" w:eastAsia="仿宋" w:cs="仿宋"/>
          <w:b w:val="0"/>
          <w:bCs w:val="0"/>
          <w:color w:val="auto"/>
          <w:sz w:val="28"/>
          <w:szCs w:val="28"/>
        </w:rPr>
        <w:t>“阿细跳月”是我国哪个民族的歌舞形式？</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color w:val="auto"/>
          <w:sz w:val="28"/>
          <w:szCs w:val="28"/>
          <w:lang w:val="en-US" w:eastAsia="zh-CN"/>
        </w:rPr>
        <w:t>18.</w:t>
      </w:r>
      <w:r>
        <w:rPr>
          <w:rFonts w:hint="eastAsia" w:ascii="仿宋" w:hAnsi="仿宋" w:eastAsia="仿宋" w:cs="仿宋"/>
          <w:b w:val="0"/>
          <w:bCs w:val="0"/>
          <w:sz w:val="28"/>
          <w:szCs w:val="28"/>
        </w:rPr>
        <w:t>我国汉族民间舞蹈主要有秧歌、花灯、采茶、花鼓等种类，其中广泛流传于北方地区的是哪一种？</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color w:val="auto"/>
          <w:sz w:val="28"/>
          <w:szCs w:val="28"/>
          <w:lang w:val="en-US" w:eastAsia="zh-CN"/>
        </w:rPr>
        <w:t>19.</w:t>
      </w:r>
      <w:r>
        <w:rPr>
          <w:rFonts w:hint="eastAsia" w:ascii="仿宋" w:hAnsi="仿宋" w:eastAsia="仿宋" w:cs="仿宋"/>
          <w:b w:val="0"/>
          <w:bCs w:val="0"/>
          <w:sz w:val="28"/>
          <w:szCs w:val="28"/>
        </w:rPr>
        <w:t>“大歌”是我国哪一个民族的多声部民歌品种？</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20.</w:t>
      </w:r>
      <w:r>
        <w:rPr>
          <w:rFonts w:hint="eastAsia" w:ascii="仿宋" w:hAnsi="仿宋" w:eastAsia="仿宋" w:cs="仿宋"/>
          <w:b w:val="0"/>
          <w:bCs w:val="0"/>
          <w:sz w:val="28"/>
          <w:szCs w:val="28"/>
        </w:rPr>
        <w:t>我国土家族风俗歌曲较为丰富，其中姑娘在出嫁时需要演唱哪一种歌曲？</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color w:val="auto"/>
          <w:sz w:val="28"/>
          <w:szCs w:val="28"/>
          <w:lang w:val="en-US" w:eastAsia="zh-CN"/>
        </w:rPr>
        <w:t>21.</w:t>
      </w:r>
      <w:r>
        <w:rPr>
          <w:rFonts w:hint="eastAsia" w:ascii="仿宋" w:hAnsi="仿宋" w:eastAsia="仿宋" w:cs="仿宋"/>
          <w:b w:val="0"/>
          <w:bCs w:val="0"/>
          <w:sz w:val="28"/>
          <w:szCs w:val="28"/>
        </w:rPr>
        <w:t>哈萨克族民歌弹唱所用的乐器是马头琴还是冬不拉？</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color w:val="auto"/>
          <w:sz w:val="28"/>
          <w:szCs w:val="28"/>
          <w:lang w:val="en-US" w:eastAsia="zh-CN"/>
        </w:rPr>
        <w:t>22.</w:t>
      </w:r>
      <w:r>
        <w:rPr>
          <w:rFonts w:hint="eastAsia" w:ascii="仿宋" w:hAnsi="仿宋" w:eastAsia="仿宋" w:cs="仿宋"/>
          <w:b w:val="0"/>
          <w:bCs w:val="0"/>
          <w:sz w:val="28"/>
          <w:szCs w:val="28"/>
        </w:rPr>
        <w:t>蒙古族民歌中近似于汉族山歌体裁的是长调还是短调？</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color w:val="auto"/>
          <w:sz w:val="28"/>
          <w:szCs w:val="28"/>
          <w:lang w:val="en-US" w:eastAsia="zh-CN"/>
        </w:rPr>
        <w:t>23.</w:t>
      </w:r>
      <w:r>
        <w:rPr>
          <w:rFonts w:hint="eastAsia" w:ascii="仿宋" w:hAnsi="仿宋" w:eastAsia="仿宋" w:cs="仿宋"/>
          <w:b w:val="0"/>
          <w:bCs w:val="0"/>
          <w:sz w:val="28"/>
          <w:szCs w:val="28"/>
        </w:rPr>
        <w:t>“程式化”是中国传统戏曲还是传统民歌的表演特征？</w:t>
      </w:r>
    </w:p>
    <w:p>
      <w:pPr>
        <w:spacing w:after="156" w:afterLines="50"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color w:val="auto"/>
          <w:sz w:val="28"/>
          <w:szCs w:val="28"/>
          <w:lang w:val="en-US" w:eastAsia="zh-CN"/>
        </w:rPr>
        <w:t>24.</w:t>
      </w:r>
      <w:r>
        <w:rPr>
          <w:rFonts w:hint="eastAsia" w:ascii="仿宋" w:hAnsi="仿宋" w:eastAsia="仿宋" w:cs="仿宋"/>
          <w:b w:val="0"/>
          <w:bCs w:val="0"/>
          <w:sz w:val="28"/>
          <w:szCs w:val="28"/>
        </w:rPr>
        <w:t>20世纪五、六十年代，哪两部歌剧作品被誉为我国歌剧创作的“两座高峰”？</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25.</w:t>
      </w:r>
      <w:r>
        <w:rPr>
          <w:rFonts w:hint="eastAsia" w:ascii="仿宋" w:hAnsi="仿宋" w:eastAsia="仿宋" w:cs="仿宋"/>
          <w:b w:val="0"/>
          <w:bCs w:val="0"/>
          <w:sz w:val="28"/>
          <w:szCs w:val="28"/>
        </w:rPr>
        <w:t>小提琴协奏曲《梁山伯与祝英台》的主题素材来自哪种戏曲？曲作者是谁？</w:t>
      </w:r>
      <w:bookmarkStart w:id="0" w:name="_GoBack"/>
      <w:bookmarkEnd w:id="0"/>
    </w:p>
    <w:p>
      <w:pPr>
        <w:spacing w:after="156" w:afterLines="50" w:line="360" w:lineRule="auto"/>
        <w:ind w:firstLine="560" w:firstLineChars="200"/>
        <w:rPr>
          <w:rFonts w:hint="default" w:ascii="仿宋" w:hAnsi="仿宋" w:eastAsia="仿宋" w:cs="仿宋"/>
          <w:b w:val="0"/>
          <w:bCs w:val="0"/>
          <w:sz w:val="28"/>
          <w:szCs w:val="28"/>
          <w:lang w:val="en-US" w:eastAsia="zh-CN"/>
        </w:rPr>
      </w:pPr>
    </w:p>
    <w:p>
      <w:pPr>
        <w:spacing w:after="156" w:afterLines="50" w:line="360" w:lineRule="auto"/>
        <w:ind w:firstLine="560" w:firstLineChars="200"/>
        <w:rPr>
          <w:rFonts w:hint="default" w:ascii="仿宋" w:hAnsi="仿宋" w:eastAsia="仿宋" w:cs="仿宋"/>
          <w:b w:val="0"/>
          <w:bCs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仿宋">
    <w:altName w:val="方正仿宋_GBK"/>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507818"/>
    <w:multiLevelType w:val="singleLevel"/>
    <w:tmpl w:val="AC50781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TQwYmQyZWVmYmRkZWQ4ODA2ODJlZjliYjc4NWUifQ=="/>
  </w:docVars>
  <w:rsids>
    <w:rsidRoot w:val="4F2518D5"/>
    <w:rsid w:val="40853F14"/>
    <w:rsid w:val="408A172E"/>
    <w:rsid w:val="4AD51400"/>
    <w:rsid w:val="4ED10B36"/>
    <w:rsid w:val="4F2518D5"/>
    <w:rsid w:val="7E4400DB"/>
    <w:rsid w:val="FB7EDF9D"/>
    <w:rsid w:val="FEBD9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2384</Words>
  <Characters>2566</Characters>
  <Lines>0</Lines>
  <Paragraphs>0</Paragraphs>
  <TotalTime>6</TotalTime>
  <ScaleCrop>false</ScaleCrop>
  <LinksUpToDate>false</LinksUpToDate>
  <CharactersWithSpaces>2672</CharactersWithSpaces>
  <Application>WPS Office_4.6.0.7435_F1E327BC-269C-435d-A152-05C5408002CA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2023-03-07T23:02:00Z</dcterms:created>
  <dc:creator>Lenovo</dc:creator>
  <cp:lastModifiedBy>减减七和弦</cp:lastModifiedBy>
  <dcterms:modified xsi:type="dcterms:W3CDTF">2023-03-14T23:27:38Z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2052-4.6.0.7435</vt:lpwstr>
  </property>
  <property fmtid="{D5CDD505-2E9C-101B-9397-08002B2CF9AE}" pid="3" name="ICV">
    <vt:lpwstr>EFCD3B15E5874770B7D682A8305E66D6</vt:lpwstr>
  </property>
</Properties>
</file>